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C319"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1FDC4451" w14:textId="77777777"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61C2E741" w14:textId="77777777" w:rsidR="00C6604D" w:rsidRDefault="00237387" w:rsidP="00237387">
      <w:pPr>
        <w:jc w:val="center"/>
        <w:rPr>
          <w:b/>
          <w:sz w:val="20"/>
          <w:szCs w:val="20"/>
          <w:lang w:val="en-US"/>
        </w:rPr>
      </w:pPr>
      <w:r w:rsidRPr="002655E7">
        <w:rPr>
          <w:b/>
          <w:sz w:val="20"/>
          <w:szCs w:val="20"/>
          <w:lang w:val="en-US"/>
        </w:rPr>
        <w:t>on the educational program</w:t>
      </w:r>
    </w:p>
    <w:p w14:paraId="60358DAC" w14:textId="18DDB002" w:rsidR="00237387" w:rsidRPr="002655E7" w:rsidRDefault="00237387" w:rsidP="00237387">
      <w:pPr>
        <w:jc w:val="center"/>
        <w:rPr>
          <w:b/>
          <w:sz w:val="20"/>
          <w:szCs w:val="20"/>
          <w:lang w:val="en-US"/>
        </w:rPr>
      </w:pPr>
      <w:r w:rsidRPr="002655E7">
        <w:rPr>
          <w:b/>
          <w:sz w:val="20"/>
          <w:szCs w:val="20"/>
          <w:lang w:val="en-US"/>
        </w:rPr>
        <w:t xml:space="preserve"> </w:t>
      </w:r>
      <w:r w:rsidR="00C6604D" w:rsidRPr="00217A63">
        <w:rPr>
          <w:b/>
          <w:sz w:val="20"/>
          <w:szCs w:val="20"/>
        </w:rPr>
        <w:t>6B10103-</w:t>
      </w:r>
      <w:r w:rsidR="00C6604D" w:rsidRPr="002655E7">
        <w:rPr>
          <w:b/>
          <w:sz w:val="20"/>
          <w:szCs w:val="20"/>
          <w:lang w:val="en-US"/>
        </w:rPr>
        <w:t xml:space="preserve"> </w:t>
      </w:r>
      <w:r w:rsidRPr="002655E7">
        <w:rPr>
          <w:b/>
          <w:sz w:val="20"/>
          <w:szCs w:val="20"/>
          <w:lang w:val="en-US"/>
        </w:rPr>
        <w:t>“</w:t>
      </w:r>
      <w:r w:rsidR="00C6604D" w:rsidRPr="005C2F3E">
        <w:rPr>
          <w:b/>
          <w:lang w:val="en-US"/>
        </w:rPr>
        <w:t>GENERAL MEDICINE</w:t>
      </w:r>
      <w:r>
        <w:rPr>
          <w:b/>
          <w:sz w:val="20"/>
          <w:szCs w:val="20"/>
          <w:lang w:val="en-US"/>
        </w:rPr>
        <w:t>”</w:t>
      </w:r>
    </w:p>
    <w:p w14:paraId="0188ECCF"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0C1BB0" w14:paraId="6908A46A"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7CF17532"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62A019D"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48CD28E"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976685A"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E8E2B92" w14:textId="77777777"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F2A68F1"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443B9D5B"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0B985F90" w14:textId="77777777"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F96BDC0" w14:textId="77777777"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4FA4F90" w14:textId="77777777"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11CAEE81" w14:textId="77777777"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12C7E44" w14:textId="77777777"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12F4C169" w14:textId="77777777"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2AC904A" w14:textId="77777777"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1285B19" w14:textId="77777777" w:rsidR="00237387" w:rsidRPr="002655E7" w:rsidRDefault="00237387" w:rsidP="00A509E4">
            <w:pPr>
              <w:rPr>
                <w:b/>
                <w:sz w:val="20"/>
                <w:szCs w:val="20"/>
              </w:rPr>
            </w:pPr>
          </w:p>
        </w:tc>
      </w:tr>
      <w:tr w:rsidR="00C6604D" w:rsidRPr="002871FC" w14:paraId="6C49829D"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3E108CA4" w14:textId="4E251D42" w:rsidR="00C6604D" w:rsidRPr="002655E7" w:rsidRDefault="000C1BB0" w:rsidP="00C6604D">
            <w:pPr>
              <w:autoSpaceDE w:val="0"/>
              <w:autoSpaceDN w:val="0"/>
              <w:adjustRightInd w:val="0"/>
              <w:jc w:val="center"/>
              <w:rPr>
                <w:b/>
                <w:sz w:val="20"/>
                <w:szCs w:val="20"/>
              </w:rPr>
            </w:pPr>
            <w:r w:rsidRPr="001A24FF">
              <w:rPr>
                <w:bCs/>
              </w:rPr>
              <w:t>KI6(7)309</w:t>
            </w:r>
          </w:p>
        </w:tc>
        <w:tc>
          <w:tcPr>
            <w:tcW w:w="1843" w:type="dxa"/>
            <w:tcBorders>
              <w:top w:val="single" w:sz="4" w:space="0" w:color="000000"/>
              <w:left w:val="single" w:sz="4" w:space="0" w:color="000000"/>
              <w:bottom w:val="single" w:sz="4" w:space="0" w:color="000000"/>
              <w:right w:val="single" w:sz="4" w:space="0" w:color="000000"/>
            </w:tcBorders>
          </w:tcPr>
          <w:p w14:paraId="1BF04E97" w14:textId="534F3C2E" w:rsidR="00C6604D" w:rsidRPr="002871FC" w:rsidRDefault="000C1BB0" w:rsidP="00C6604D">
            <w:pPr>
              <w:autoSpaceDE w:val="0"/>
              <w:autoSpaceDN w:val="0"/>
              <w:adjustRightInd w:val="0"/>
              <w:rPr>
                <w:sz w:val="20"/>
                <w:szCs w:val="20"/>
                <w:lang w:val="en-US"/>
              </w:rPr>
            </w:pPr>
            <w:r w:rsidRPr="000C1BB0">
              <w:rPr>
                <w:b/>
                <w:bCs/>
                <w:sz w:val="20"/>
                <w:szCs w:val="20"/>
                <w:lang w:val="en-US"/>
              </w:rPr>
              <w:t>Clinical Immunology</w:t>
            </w:r>
            <w:r w:rsidRPr="002871FC">
              <w:rPr>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D03B69E" w14:textId="34194D01" w:rsidR="00C6604D" w:rsidRPr="002871FC" w:rsidRDefault="00C6604D" w:rsidP="00C6604D">
            <w:pPr>
              <w:autoSpaceDE w:val="0"/>
              <w:autoSpaceDN w:val="0"/>
              <w:adjustRightInd w:val="0"/>
              <w:jc w:val="center"/>
              <w:rPr>
                <w:sz w:val="20"/>
                <w:szCs w:val="20"/>
                <w:lang w:val="en-US"/>
              </w:rPr>
            </w:pPr>
            <w:r w:rsidRPr="00A8155F">
              <w:rPr>
                <w:sz w:val="20"/>
                <w:szCs w:val="20"/>
              </w:rPr>
              <w:t>4</w:t>
            </w:r>
            <w:r w:rsidR="000C1BB0">
              <w:rPr>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14:paraId="4281BB57" w14:textId="330823F2" w:rsidR="00C6604D" w:rsidRPr="002871FC" w:rsidRDefault="00C6604D" w:rsidP="00C6604D">
            <w:pPr>
              <w:autoSpaceDE w:val="0"/>
              <w:autoSpaceDN w:val="0"/>
              <w:adjustRightInd w:val="0"/>
              <w:jc w:val="center"/>
              <w:rPr>
                <w:sz w:val="20"/>
                <w:szCs w:val="20"/>
                <w:lang w:val="en-US"/>
              </w:rPr>
            </w:pPr>
            <w:r w:rsidRPr="00A8155F">
              <w:rPr>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05FCE0D6" w14:textId="61AFDDA9" w:rsidR="00C6604D" w:rsidRPr="002871FC" w:rsidRDefault="00C6604D" w:rsidP="00C6604D">
            <w:pPr>
              <w:autoSpaceDE w:val="0"/>
              <w:autoSpaceDN w:val="0"/>
              <w:adjustRightInd w:val="0"/>
              <w:jc w:val="center"/>
              <w:rPr>
                <w:sz w:val="20"/>
                <w:szCs w:val="20"/>
                <w:lang w:val="en-US"/>
              </w:rPr>
            </w:pPr>
            <w:r w:rsidRPr="00A8155F">
              <w:rPr>
                <w:sz w:val="20"/>
                <w:szCs w:val="20"/>
              </w:rPr>
              <w:t>1</w:t>
            </w:r>
            <w:r w:rsidR="000C1BB0">
              <w:rPr>
                <w:sz w:val="20"/>
                <w:szCs w:val="20"/>
              </w:rPr>
              <w:t>6</w:t>
            </w:r>
            <w:r w:rsidRPr="00A8155F">
              <w:rPr>
                <w:sz w:val="20"/>
                <w:szCs w:val="20"/>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514A1841" w14:textId="7350C6E6" w:rsidR="00C6604D" w:rsidRPr="002871FC" w:rsidRDefault="00C6604D" w:rsidP="00C6604D">
            <w:pPr>
              <w:autoSpaceDE w:val="0"/>
              <w:autoSpaceDN w:val="0"/>
              <w:adjustRightInd w:val="0"/>
              <w:jc w:val="center"/>
              <w:rPr>
                <w:sz w:val="20"/>
                <w:szCs w:val="20"/>
                <w:lang w:val="en-US"/>
              </w:rPr>
            </w:pPr>
            <w:r w:rsidRPr="00A8155F">
              <w:rPr>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22915D64" w14:textId="126EE47A" w:rsidR="00C6604D" w:rsidRPr="002871FC" w:rsidRDefault="000C1BB0" w:rsidP="00C6604D">
            <w:pPr>
              <w:autoSpaceDE w:val="0"/>
              <w:autoSpaceDN w:val="0"/>
              <w:adjustRightInd w:val="0"/>
              <w:jc w:val="center"/>
              <w:rPr>
                <w:sz w:val="20"/>
                <w:szCs w:val="20"/>
                <w:lang w:val="en-US"/>
              </w:rPr>
            </w:pPr>
            <w:r>
              <w:rPr>
                <w:sz w:val="20"/>
                <w:szCs w:val="20"/>
              </w:rPr>
              <w:t>8</w:t>
            </w:r>
          </w:p>
        </w:tc>
        <w:tc>
          <w:tcPr>
            <w:tcW w:w="1273" w:type="dxa"/>
            <w:tcBorders>
              <w:top w:val="single" w:sz="4" w:space="0" w:color="000000"/>
              <w:left w:val="single" w:sz="4" w:space="0" w:color="000000"/>
              <w:bottom w:val="single" w:sz="4" w:space="0" w:color="000000"/>
              <w:right w:val="single" w:sz="4" w:space="0" w:color="000000"/>
            </w:tcBorders>
          </w:tcPr>
          <w:p w14:paraId="3DB88EC2" w14:textId="01B4BB0E" w:rsidR="00C6604D" w:rsidRPr="002871FC" w:rsidRDefault="00C6604D" w:rsidP="00C6604D">
            <w:pPr>
              <w:autoSpaceDE w:val="0"/>
              <w:autoSpaceDN w:val="0"/>
              <w:adjustRightInd w:val="0"/>
              <w:jc w:val="center"/>
              <w:rPr>
                <w:sz w:val="20"/>
                <w:szCs w:val="20"/>
                <w:lang w:val="en-US"/>
              </w:rPr>
            </w:pPr>
            <w:r w:rsidRPr="00A8155F">
              <w:rPr>
                <w:sz w:val="20"/>
                <w:szCs w:val="20"/>
              </w:rPr>
              <w:t>4</w:t>
            </w:r>
            <w:r w:rsidR="000C1BB0">
              <w:rPr>
                <w:sz w:val="20"/>
                <w:szCs w:val="20"/>
              </w:rPr>
              <w:t>0</w:t>
            </w:r>
          </w:p>
        </w:tc>
      </w:tr>
      <w:tr w:rsidR="00237387" w:rsidRPr="002655E7" w14:paraId="294A5330"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5B24AE94" w14:textId="77777777"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2655E7" w14:paraId="030028DF"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23660FBD" w14:textId="77777777"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1D767B16"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55CC206"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8C4183"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0653B4C8" w14:textId="77777777" w:rsidR="0023738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p w14:paraId="019F14C3" w14:textId="77777777" w:rsidR="00EA0D3E" w:rsidRPr="00EA0D3E" w:rsidRDefault="00EA0D3E" w:rsidP="00EA0D3E">
            <w:pPr>
              <w:autoSpaceDE w:val="0"/>
              <w:autoSpaceDN w:val="0"/>
              <w:adjustRightInd w:val="0"/>
              <w:jc w:val="center"/>
              <w:rPr>
                <w:bCs/>
                <w:sz w:val="20"/>
                <w:szCs w:val="20"/>
                <w:lang w:val="en-US"/>
              </w:rPr>
            </w:pPr>
            <w:r w:rsidRPr="00EA0D3E">
              <w:rPr>
                <w:bCs/>
                <w:sz w:val="20"/>
                <w:szCs w:val="20"/>
                <w:lang w:val="en-US"/>
              </w:rPr>
              <w:t>1. Testing,</w:t>
            </w:r>
          </w:p>
          <w:p w14:paraId="49BA168E" w14:textId="4EEC27B3" w:rsidR="00EA0D3E" w:rsidRPr="002655E7" w:rsidRDefault="00EA0D3E" w:rsidP="00EA0D3E">
            <w:pPr>
              <w:autoSpaceDE w:val="0"/>
              <w:autoSpaceDN w:val="0"/>
              <w:adjustRightInd w:val="0"/>
              <w:jc w:val="center"/>
              <w:rPr>
                <w:b/>
                <w:sz w:val="20"/>
                <w:szCs w:val="20"/>
                <w:lang w:val="en-US"/>
              </w:rPr>
            </w:pPr>
            <w:r w:rsidRPr="00EA0D3E">
              <w:rPr>
                <w:bCs/>
                <w:sz w:val="20"/>
                <w:szCs w:val="20"/>
                <w:lang w:val="en-US"/>
              </w:rPr>
              <w:t>2. Mini Clinical Exam</w:t>
            </w:r>
          </w:p>
        </w:tc>
      </w:tr>
      <w:tr w:rsidR="00237387" w:rsidRPr="002655E7" w14:paraId="48BA6B9A"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382C99FA" w14:textId="0F142F67" w:rsidR="00237387" w:rsidRPr="002655E7" w:rsidRDefault="00237387" w:rsidP="00C6604D">
            <w:pPr>
              <w:autoSpaceDE w:val="0"/>
              <w:autoSpaceDN w:val="0"/>
              <w:adjustRightInd w:val="0"/>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221BD0AF" w14:textId="77777777" w:rsidR="00237387" w:rsidRPr="002655E7" w:rsidRDefault="00237387" w:rsidP="00A509E4">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20219148" w14:textId="77777777" w:rsidR="00237387" w:rsidRPr="002655E7" w:rsidRDefault="00237387" w:rsidP="00A509E4">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42CF4A7A" w14:textId="4A969D0F" w:rsidR="00237387" w:rsidRPr="002655E7" w:rsidRDefault="00237387" w:rsidP="00A509E4">
            <w:pPr>
              <w:autoSpaceDE w:val="0"/>
              <w:autoSpaceDN w:val="0"/>
              <w:adjustRightInd w:val="0"/>
              <w:jc w:val="center"/>
              <w:rPr>
                <w:sz w:val="20"/>
                <w:szCs w:val="20"/>
                <w:lang w:val="en-US"/>
              </w:rPr>
            </w:pPr>
          </w:p>
        </w:tc>
        <w:tc>
          <w:tcPr>
            <w:tcW w:w="2407" w:type="dxa"/>
            <w:gridSpan w:val="3"/>
            <w:vMerge/>
            <w:tcBorders>
              <w:left w:val="single" w:sz="4" w:space="0" w:color="000000"/>
              <w:bottom w:val="single" w:sz="4" w:space="0" w:color="000000"/>
              <w:right w:val="single" w:sz="4" w:space="0" w:color="000000"/>
            </w:tcBorders>
          </w:tcPr>
          <w:p w14:paraId="25690390" w14:textId="77777777" w:rsidR="00237387" w:rsidRPr="002655E7" w:rsidRDefault="00237387" w:rsidP="00A509E4">
            <w:pPr>
              <w:autoSpaceDE w:val="0"/>
              <w:autoSpaceDN w:val="0"/>
              <w:adjustRightInd w:val="0"/>
              <w:jc w:val="center"/>
              <w:rPr>
                <w:sz w:val="20"/>
                <w:szCs w:val="20"/>
                <w:lang w:val="en-US"/>
              </w:rPr>
            </w:pPr>
          </w:p>
        </w:tc>
      </w:tr>
      <w:tr w:rsidR="00237387" w:rsidRPr="000C1BB0" w14:paraId="184ED3B6"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32BEC6F1"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BE2D6C7" w14:textId="7D7049E6" w:rsidR="00237387" w:rsidRPr="000C1BB0" w:rsidRDefault="00C6604D" w:rsidP="00A509E4">
            <w:pPr>
              <w:jc w:val="both"/>
              <w:rPr>
                <w:rStyle w:val="a7"/>
                <w:lang w:val="de-DE"/>
              </w:rPr>
            </w:pPr>
            <w:r w:rsidRPr="000C1BB0">
              <w:rPr>
                <w:rStyle w:val="a7"/>
                <w:sz w:val="20"/>
                <w:szCs w:val="20"/>
                <w:lang w:val="de-DE"/>
              </w:rPr>
              <w:t>Doctor of Med. Sci Kurmanova Almagul</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8567838" w14:textId="77777777" w:rsidR="00237387" w:rsidRPr="002871FC" w:rsidRDefault="00237387" w:rsidP="00A509E4">
            <w:pPr>
              <w:autoSpaceDE w:val="0"/>
              <w:autoSpaceDN w:val="0"/>
              <w:adjustRightInd w:val="0"/>
              <w:jc w:val="center"/>
              <w:rPr>
                <w:sz w:val="20"/>
                <w:szCs w:val="20"/>
                <w:lang w:val="en-US"/>
              </w:rPr>
            </w:pPr>
          </w:p>
        </w:tc>
      </w:tr>
      <w:tr w:rsidR="00C6604D" w:rsidRPr="00437207" w14:paraId="1B8250E5"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231CBF04" w14:textId="77777777" w:rsidR="00C6604D" w:rsidRPr="002655E7" w:rsidRDefault="00C6604D" w:rsidP="00C6604D">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20D8C463" w14:textId="05E93498" w:rsidR="00C6604D" w:rsidRPr="000C1BB0" w:rsidRDefault="00C6604D" w:rsidP="00C6604D">
            <w:pPr>
              <w:jc w:val="both"/>
              <w:rPr>
                <w:rStyle w:val="a7"/>
                <w:lang w:val="de-DE"/>
              </w:rPr>
            </w:pPr>
            <w:r w:rsidRPr="000C1BB0">
              <w:rPr>
                <w:rStyle w:val="a7"/>
              </w:rPr>
              <w:t xml:space="preserve"> </w:t>
            </w:r>
            <w:hyperlink r:id="rId5" w:history="1">
              <w:r w:rsidRPr="00A8155F">
                <w:rPr>
                  <w:rStyle w:val="a7"/>
                  <w:sz w:val="20"/>
                  <w:szCs w:val="20"/>
                  <w:lang w:val="de-DE"/>
                </w:rPr>
                <w:t>alm_kurmanova@mail.ru</w:t>
              </w:r>
            </w:hyperlink>
            <w:r w:rsidRPr="000C1BB0">
              <w:rPr>
                <w:rStyle w:val="a7"/>
                <w:sz w:val="20"/>
                <w:szCs w:val="20"/>
                <w:lang w:val="de-DE"/>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6F2CBD4" w14:textId="77777777" w:rsidR="00C6604D" w:rsidRPr="00437207" w:rsidRDefault="00C6604D" w:rsidP="00C6604D">
            <w:pPr>
              <w:rPr>
                <w:sz w:val="20"/>
                <w:szCs w:val="20"/>
                <w:lang w:val="en-US"/>
              </w:rPr>
            </w:pPr>
          </w:p>
        </w:tc>
      </w:tr>
      <w:tr w:rsidR="00C6604D" w:rsidRPr="002655E7" w14:paraId="3FB480BB"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166229A" w14:textId="77777777" w:rsidR="00C6604D" w:rsidRPr="002655E7" w:rsidRDefault="00C6604D" w:rsidP="00C6604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764A5DBC" w14:textId="5E9368F5" w:rsidR="00C6604D" w:rsidRPr="007A0B30" w:rsidRDefault="00C6604D" w:rsidP="00C6604D">
            <w:pPr>
              <w:jc w:val="both"/>
              <w:rPr>
                <w:sz w:val="20"/>
                <w:szCs w:val="20"/>
              </w:rPr>
            </w:pPr>
            <w:r w:rsidRPr="00A8155F">
              <w:rPr>
                <w:sz w:val="20"/>
                <w:szCs w:val="20"/>
                <w:lang w:val="en-US"/>
              </w:rPr>
              <w:t>+7 701 7616106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DFAF5CD" w14:textId="77777777" w:rsidR="00C6604D" w:rsidRPr="002655E7" w:rsidRDefault="00C6604D" w:rsidP="00C6604D">
            <w:pPr>
              <w:rPr>
                <w:sz w:val="20"/>
                <w:szCs w:val="20"/>
              </w:rPr>
            </w:pPr>
          </w:p>
        </w:tc>
      </w:tr>
      <w:tr w:rsidR="00C6604D" w:rsidRPr="002655E7" w14:paraId="22A08281"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0DBCBCCB" w14:textId="52A2DF0D" w:rsidR="00C6604D" w:rsidRPr="002655E7" w:rsidRDefault="00C6604D" w:rsidP="00C6604D">
            <w:pPr>
              <w:autoSpaceDE w:val="0"/>
              <w:autoSpaceDN w:val="0"/>
              <w:adjustRightInd w:val="0"/>
              <w:rPr>
                <w:bCs/>
                <w:sz w:val="20"/>
                <w:szCs w:val="20"/>
                <w:lang w:val="en-US"/>
              </w:rPr>
            </w:pPr>
            <w:r>
              <w:rPr>
                <w:bCs/>
                <w:sz w:val="20"/>
                <w:szCs w:val="20"/>
                <w:lang w:val="en-US"/>
              </w:rPr>
              <w:t>Assistent</w:t>
            </w:r>
          </w:p>
        </w:tc>
        <w:tc>
          <w:tcPr>
            <w:tcW w:w="6095" w:type="dxa"/>
            <w:gridSpan w:val="6"/>
            <w:tcBorders>
              <w:top w:val="single" w:sz="4" w:space="0" w:color="000000"/>
              <w:left w:val="single" w:sz="4" w:space="0" w:color="000000"/>
              <w:bottom w:val="single" w:sz="4" w:space="0" w:color="000000"/>
              <w:right w:val="single" w:sz="4" w:space="0" w:color="000000"/>
            </w:tcBorders>
          </w:tcPr>
          <w:p w14:paraId="1CA36AA0" w14:textId="567497E7" w:rsidR="00C6604D" w:rsidRPr="00A8155F" w:rsidRDefault="00C6604D" w:rsidP="00C6604D">
            <w:pPr>
              <w:jc w:val="both"/>
              <w:rPr>
                <w:sz w:val="20"/>
                <w:szCs w:val="20"/>
                <w:lang w:val="en-US"/>
              </w:rPr>
            </w:pP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443E3C6A" w14:textId="77777777" w:rsidR="00C6604D" w:rsidRPr="002655E7" w:rsidRDefault="00C6604D" w:rsidP="00C6604D">
            <w:pPr>
              <w:rPr>
                <w:sz w:val="20"/>
                <w:szCs w:val="20"/>
              </w:rPr>
            </w:pPr>
          </w:p>
        </w:tc>
      </w:tr>
      <w:tr w:rsidR="00C6604D" w:rsidRPr="002655E7" w14:paraId="3E6C51F4"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06DDE695" w14:textId="37F3E3FB" w:rsidR="00C6604D" w:rsidRPr="002655E7" w:rsidRDefault="00C6604D" w:rsidP="00C6604D">
            <w:pPr>
              <w:autoSpaceDE w:val="0"/>
              <w:autoSpaceDN w:val="0"/>
              <w:adjustRightInd w:val="0"/>
              <w:rPr>
                <w:bCs/>
                <w:sz w:val="20"/>
                <w:szCs w:val="20"/>
                <w:lang w:val="en-US"/>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09E3A0FF" w14:textId="77777777" w:rsidR="00C6604D" w:rsidRPr="00A8155F" w:rsidRDefault="00C6604D" w:rsidP="00C6604D">
            <w:pPr>
              <w:jc w:val="both"/>
              <w:rPr>
                <w:sz w:val="20"/>
                <w:szCs w:val="20"/>
                <w:lang w:val="en-US"/>
              </w:rPr>
            </w:pP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7CA41952" w14:textId="77777777" w:rsidR="00C6604D" w:rsidRPr="002655E7" w:rsidRDefault="00C6604D" w:rsidP="00C6604D">
            <w:pPr>
              <w:rPr>
                <w:sz w:val="20"/>
                <w:szCs w:val="20"/>
              </w:rPr>
            </w:pPr>
          </w:p>
        </w:tc>
      </w:tr>
      <w:tr w:rsidR="00C6604D" w:rsidRPr="002655E7" w14:paraId="0D9191C8"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61BFFC10" w14:textId="227DE40F" w:rsidR="00C6604D" w:rsidRPr="002655E7" w:rsidRDefault="00C6604D" w:rsidP="00C6604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D35CBCE" w14:textId="51F4693C" w:rsidR="00C6604D" w:rsidRPr="00A8155F" w:rsidRDefault="00C6604D" w:rsidP="00C6604D">
            <w:pPr>
              <w:jc w:val="both"/>
              <w:rPr>
                <w:sz w:val="20"/>
                <w:szCs w:val="20"/>
                <w:lang w:val="en-US"/>
              </w:rPr>
            </w:pP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33D85715" w14:textId="77777777" w:rsidR="00C6604D" w:rsidRPr="002655E7" w:rsidRDefault="00C6604D" w:rsidP="00C6604D">
            <w:pPr>
              <w:rPr>
                <w:sz w:val="20"/>
                <w:szCs w:val="20"/>
              </w:rPr>
            </w:pPr>
          </w:p>
        </w:tc>
      </w:tr>
    </w:tbl>
    <w:p w14:paraId="0ABB55D0" w14:textId="77777777"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0C1BB0" w14:paraId="04451FA9"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4FD7B1CD" w14:textId="77777777"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20CCE9E1" w14:textId="77777777"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14:paraId="70351F7F" w14:textId="77777777"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14:paraId="41064545" w14:textId="77777777"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289C44E8" w14:textId="77777777" w:rsidR="00237387" w:rsidRPr="002655E7" w:rsidRDefault="00237387" w:rsidP="00A509E4">
            <w:pPr>
              <w:rPr>
                <w:b/>
                <w:sz w:val="20"/>
                <w:szCs w:val="20"/>
                <w:lang w:val="en-US"/>
              </w:rPr>
            </w:pPr>
            <w:r w:rsidRPr="002655E7">
              <w:rPr>
                <w:b/>
                <w:sz w:val="20"/>
                <w:szCs w:val="20"/>
                <w:lang w:val="en-US"/>
              </w:rPr>
              <w:t>Indicators of LO achievement (ID)</w:t>
            </w:r>
          </w:p>
          <w:p w14:paraId="0E0C2DC9" w14:textId="77777777"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0C1BB0" w:rsidRPr="00872779" w14:paraId="557FED36"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7BEE6637" w14:textId="77777777" w:rsidR="000C1BB0" w:rsidRPr="000C1BB0" w:rsidRDefault="000C1BB0" w:rsidP="000C1BB0">
            <w:pPr>
              <w:rPr>
                <w:rFonts w:eastAsia="Malgun Gothic"/>
                <w:sz w:val="20"/>
                <w:szCs w:val="20"/>
                <w:lang w:val="en-US"/>
              </w:rPr>
            </w:pPr>
            <w:r w:rsidRPr="000C1BB0">
              <w:rPr>
                <w:rFonts w:eastAsia="Malgun Gothic"/>
                <w:sz w:val="20"/>
                <w:szCs w:val="20"/>
                <w:lang w:val="en-US"/>
              </w:rPr>
              <w:t>the development of knowledge on modern immunological diagnostics in internal medicine, the role of the immune system in the pathogenesis of systemic diseases, autoimmune diseases, immune-oriented therapy and immunological monitoring.</w:t>
            </w:r>
          </w:p>
          <w:p w14:paraId="6ADC4D3D" w14:textId="77777777" w:rsidR="000C1BB0" w:rsidRPr="002871FC" w:rsidRDefault="000C1BB0" w:rsidP="000C1BB0">
            <w:pPr>
              <w:jc w:val="both"/>
              <w:rPr>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08C1BDE" w14:textId="56BCB91B"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rPr>
            </w:pPr>
            <w:r w:rsidRPr="000C1BB0">
              <w:rPr>
                <w:rFonts w:ascii="Times New Roman" w:eastAsia="Malgun Gothic" w:hAnsi="Times New Roman"/>
                <w:sz w:val="20"/>
                <w:szCs w:val="20"/>
                <w:lang w:val="en-US"/>
              </w:rPr>
              <w:t>identify and interpret the clinical symptoms and syndromes, the data of laboratory and instrumental methods for the study of patients with the most common allergic, autoimmune, hematological, onokological diseases, immunodeficiencies in their typical manifestation and course and in the age aspect;</w:t>
            </w:r>
          </w:p>
        </w:tc>
        <w:tc>
          <w:tcPr>
            <w:tcW w:w="3826" w:type="dxa"/>
            <w:tcBorders>
              <w:top w:val="single" w:sz="4" w:space="0" w:color="auto"/>
              <w:left w:val="single" w:sz="4" w:space="0" w:color="auto"/>
              <w:bottom w:val="single" w:sz="4" w:space="0" w:color="auto"/>
              <w:right w:val="single" w:sz="4" w:space="0" w:color="auto"/>
            </w:tcBorders>
          </w:tcPr>
          <w:p w14:paraId="3A15CD1E" w14:textId="77777777" w:rsidR="000C1BB0" w:rsidRDefault="000C1BB0" w:rsidP="000C1BB0">
            <w:pPr>
              <w:jc w:val="both"/>
              <w:rPr>
                <w:sz w:val="20"/>
                <w:szCs w:val="20"/>
                <w:lang w:val="en-US"/>
              </w:rPr>
            </w:pPr>
            <w:r w:rsidRPr="002871FC">
              <w:rPr>
                <w:sz w:val="20"/>
                <w:szCs w:val="20"/>
                <w:lang w:val="en-US"/>
              </w:rPr>
              <w:t xml:space="preserve">1.1. </w:t>
            </w:r>
          </w:p>
          <w:p w14:paraId="716ADDF3" w14:textId="77777777" w:rsidR="000C1BB0" w:rsidRDefault="000C1BB0" w:rsidP="000C1BB0">
            <w:pPr>
              <w:jc w:val="both"/>
              <w:rPr>
                <w:sz w:val="20"/>
                <w:szCs w:val="20"/>
                <w:lang w:val="en-US"/>
              </w:rPr>
            </w:pPr>
            <w:r w:rsidRPr="002871FC">
              <w:rPr>
                <w:sz w:val="20"/>
                <w:szCs w:val="20"/>
                <w:lang w:val="en-US"/>
              </w:rPr>
              <w:t xml:space="preserve">1.2. </w:t>
            </w:r>
          </w:p>
          <w:p w14:paraId="2BD19C41" w14:textId="77777777" w:rsidR="000C1BB0" w:rsidRDefault="000C1BB0" w:rsidP="000C1BB0">
            <w:pPr>
              <w:jc w:val="both"/>
              <w:rPr>
                <w:sz w:val="20"/>
                <w:szCs w:val="20"/>
                <w:lang w:val="en-US"/>
              </w:rPr>
            </w:pPr>
            <w:r w:rsidRPr="002871FC">
              <w:rPr>
                <w:sz w:val="20"/>
                <w:szCs w:val="20"/>
                <w:lang w:val="en-US"/>
              </w:rPr>
              <w:t xml:space="preserve">1.3. </w:t>
            </w:r>
          </w:p>
          <w:p w14:paraId="23642F86" w14:textId="77777777" w:rsidR="000C1BB0" w:rsidRPr="002871FC" w:rsidRDefault="000C1BB0" w:rsidP="000C1BB0">
            <w:pPr>
              <w:jc w:val="both"/>
              <w:rPr>
                <w:sz w:val="20"/>
                <w:szCs w:val="20"/>
                <w:lang w:val="en-US"/>
              </w:rPr>
            </w:pPr>
          </w:p>
        </w:tc>
      </w:tr>
      <w:tr w:rsidR="000C1BB0" w:rsidRPr="00872779" w14:paraId="6FF7554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27BC200A"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725D6ED" w14:textId="2116182D"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eastAsia="ru-RU"/>
              </w:rPr>
            </w:pPr>
            <w:r w:rsidRPr="000C1BB0">
              <w:rPr>
                <w:rFonts w:ascii="Times New Roman" w:eastAsia="Malgun Gothic" w:hAnsi="Times New Roman"/>
                <w:sz w:val="20"/>
                <w:szCs w:val="20"/>
                <w:lang w:val="en-US"/>
              </w:rPr>
              <w:t>possess modern methods of immunodiagnostics and immunoprophylaxis, the means and methods of immuno-oriented therapy;</w:t>
            </w:r>
          </w:p>
        </w:tc>
        <w:tc>
          <w:tcPr>
            <w:tcW w:w="3826" w:type="dxa"/>
            <w:tcBorders>
              <w:top w:val="single" w:sz="4" w:space="0" w:color="auto"/>
              <w:left w:val="single" w:sz="4" w:space="0" w:color="auto"/>
              <w:bottom w:val="single" w:sz="4" w:space="0" w:color="auto"/>
              <w:right w:val="single" w:sz="4" w:space="0" w:color="auto"/>
            </w:tcBorders>
          </w:tcPr>
          <w:p w14:paraId="01B34441" w14:textId="77777777" w:rsidR="000C1BB0" w:rsidRDefault="000C1BB0" w:rsidP="000C1BB0">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2.1. </w:t>
            </w:r>
          </w:p>
          <w:p w14:paraId="554E125B" w14:textId="77777777" w:rsidR="000C1BB0" w:rsidRDefault="000C1BB0" w:rsidP="000C1BB0">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2.2. </w:t>
            </w:r>
          </w:p>
          <w:p w14:paraId="2F23155D" w14:textId="77777777" w:rsidR="000C1BB0" w:rsidRPr="00872779" w:rsidRDefault="000C1BB0" w:rsidP="000C1BB0">
            <w:pPr>
              <w:pStyle w:val="a6"/>
              <w:jc w:val="both"/>
              <w:rPr>
                <w:rFonts w:ascii="Times New Roman" w:hAnsi="Times New Roman"/>
                <w:sz w:val="20"/>
                <w:szCs w:val="20"/>
              </w:rPr>
            </w:pPr>
            <w:r>
              <w:rPr>
                <w:rFonts w:ascii="Times New Roman" w:hAnsi="Times New Roman"/>
                <w:sz w:val="20"/>
                <w:szCs w:val="20"/>
              </w:rPr>
              <w:t>2.3.</w:t>
            </w:r>
          </w:p>
        </w:tc>
      </w:tr>
      <w:tr w:rsidR="000C1BB0" w:rsidRPr="00872779" w14:paraId="0A91AD6D"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7E8F12A7"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1CB81BC" w14:textId="67AA483E"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eastAsia="ru-RU"/>
              </w:rPr>
            </w:pPr>
            <w:r w:rsidRPr="000C1BB0">
              <w:rPr>
                <w:rFonts w:ascii="Times New Roman" w:eastAsia="Malgun Gothic" w:hAnsi="Times New Roman"/>
                <w:sz w:val="20"/>
                <w:szCs w:val="20"/>
                <w:lang w:val="en-US"/>
              </w:rPr>
              <w:t>possess the skills of basic medical, diagnostic and preventive measures to assist with immuno-dependent pathology;</w:t>
            </w:r>
          </w:p>
        </w:tc>
        <w:tc>
          <w:tcPr>
            <w:tcW w:w="3826" w:type="dxa"/>
            <w:tcBorders>
              <w:top w:val="single" w:sz="4" w:space="0" w:color="auto"/>
              <w:left w:val="single" w:sz="4" w:space="0" w:color="auto"/>
              <w:bottom w:val="single" w:sz="4" w:space="0" w:color="auto"/>
              <w:right w:val="single" w:sz="4" w:space="0" w:color="auto"/>
            </w:tcBorders>
          </w:tcPr>
          <w:p w14:paraId="073CE6E3" w14:textId="77777777" w:rsidR="000C1BB0" w:rsidRDefault="000C1BB0" w:rsidP="000C1BB0">
            <w:pPr>
              <w:pStyle w:val="a6"/>
              <w:jc w:val="both"/>
              <w:rPr>
                <w:rFonts w:ascii="Times New Roman" w:hAnsi="Times New Roman"/>
                <w:sz w:val="20"/>
                <w:szCs w:val="20"/>
                <w:lang w:val="en-US"/>
              </w:rPr>
            </w:pPr>
            <w:r>
              <w:rPr>
                <w:rFonts w:ascii="Times New Roman" w:hAnsi="Times New Roman"/>
                <w:sz w:val="20"/>
                <w:szCs w:val="20"/>
                <w:lang w:val="en-US"/>
              </w:rPr>
              <w:t>3</w:t>
            </w:r>
            <w:r w:rsidRPr="002871FC">
              <w:rPr>
                <w:rFonts w:ascii="Times New Roman" w:hAnsi="Times New Roman"/>
                <w:sz w:val="20"/>
                <w:szCs w:val="20"/>
                <w:lang w:val="en-US"/>
              </w:rPr>
              <w:t>.</w:t>
            </w:r>
            <w:r>
              <w:rPr>
                <w:rFonts w:ascii="Times New Roman" w:hAnsi="Times New Roman"/>
                <w:sz w:val="20"/>
                <w:szCs w:val="20"/>
                <w:lang w:val="en-US"/>
              </w:rPr>
              <w:t>1</w:t>
            </w:r>
            <w:r w:rsidRPr="002871FC">
              <w:rPr>
                <w:rFonts w:ascii="Times New Roman" w:hAnsi="Times New Roman"/>
                <w:sz w:val="20"/>
                <w:szCs w:val="20"/>
                <w:lang w:val="en-US"/>
              </w:rPr>
              <w:t xml:space="preserve">. </w:t>
            </w:r>
          </w:p>
          <w:p w14:paraId="467240EC" w14:textId="77777777" w:rsidR="000C1BB0" w:rsidRDefault="000C1BB0" w:rsidP="000C1BB0">
            <w:pPr>
              <w:pStyle w:val="a6"/>
              <w:jc w:val="both"/>
              <w:rPr>
                <w:rFonts w:ascii="Times New Roman" w:hAnsi="Times New Roman"/>
                <w:sz w:val="20"/>
                <w:szCs w:val="20"/>
              </w:rPr>
            </w:pPr>
            <w:r>
              <w:rPr>
                <w:rFonts w:ascii="Times New Roman" w:hAnsi="Times New Roman"/>
                <w:sz w:val="20"/>
                <w:szCs w:val="20"/>
              </w:rPr>
              <w:t>3.2.</w:t>
            </w:r>
          </w:p>
          <w:p w14:paraId="283168E4" w14:textId="77777777" w:rsidR="000C1BB0" w:rsidRPr="002871FC" w:rsidRDefault="000C1BB0" w:rsidP="000C1BB0">
            <w:pPr>
              <w:pStyle w:val="a6"/>
              <w:jc w:val="both"/>
              <w:rPr>
                <w:rFonts w:ascii="Times New Roman" w:hAnsi="Times New Roman"/>
                <w:sz w:val="20"/>
                <w:szCs w:val="20"/>
                <w:lang w:val="en-US"/>
              </w:rPr>
            </w:pPr>
            <w:r>
              <w:rPr>
                <w:rFonts w:ascii="Times New Roman" w:hAnsi="Times New Roman"/>
                <w:sz w:val="20"/>
                <w:szCs w:val="20"/>
              </w:rPr>
              <w:t>3.3.</w:t>
            </w:r>
          </w:p>
        </w:tc>
      </w:tr>
      <w:tr w:rsidR="000C1BB0" w:rsidRPr="00872779" w14:paraId="4664F489"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11B6E3BA"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04B01BB" w14:textId="0AA260D2"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eastAsia="ru-RU"/>
              </w:rPr>
            </w:pPr>
            <w:r w:rsidRPr="000C1BB0">
              <w:rPr>
                <w:rFonts w:ascii="Times New Roman" w:eastAsia="Malgun Gothic" w:hAnsi="Times New Roman"/>
                <w:sz w:val="20"/>
                <w:szCs w:val="20"/>
                <w:lang w:val="en-US"/>
              </w:rPr>
              <w:t>use the skills of current accounting and reporting medical records, including information systems;</w:t>
            </w:r>
          </w:p>
        </w:tc>
        <w:tc>
          <w:tcPr>
            <w:tcW w:w="3826" w:type="dxa"/>
            <w:tcBorders>
              <w:top w:val="single" w:sz="4" w:space="0" w:color="auto"/>
              <w:left w:val="single" w:sz="4" w:space="0" w:color="auto"/>
              <w:bottom w:val="single" w:sz="4" w:space="0" w:color="auto"/>
              <w:right w:val="single" w:sz="4" w:space="0" w:color="auto"/>
            </w:tcBorders>
          </w:tcPr>
          <w:p w14:paraId="488E2E63" w14:textId="77777777" w:rsidR="000C1BB0" w:rsidRDefault="000C1BB0" w:rsidP="000C1BB0">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 xml:space="preserve">.1. </w:t>
            </w:r>
          </w:p>
          <w:p w14:paraId="1196626F" w14:textId="77777777" w:rsidR="000C1BB0" w:rsidRDefault="000C1BB0" w:rsidP="000C1BB0">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.2</w:t>
            </w:r>
            <w:r>
              <w:rPr>
                <w:rFonts w:ascii="Times New Roman" w:hAnsi="Times New Roman"/>
                <w:sz w:val="20"/>
                <w:szCs w:val="20"/>
                <w:lang w:val="en-US"/>
              </w:rPr>
              <w:t xml:space="preserve"> </w:t>
            </w:r>
          </w:p>
          <w:p w14:paraId="514B0754" w14:textId="77777777" w:rsidR="000C1BB0" w:rsidRPr="00A77834" w:rsidRDefault="000C1BB0" w:rsidP="000C1BB0">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w:t>
            </w:r>
            <w:r>
              <w:rPr>
                <w:rFonts w:ascii="Times New Roman" w:hAnsi="Times New Roman"/>
                <w:sz w:val="20"/>
                <w:szCs w:val="20"/>
                <w:lang w:val="en-US"/>
              </w:rPr>
              <w:t>3</w:t>
            </w:r>
            <w:r w:rsidRPr="002871FC">
              <w:rPr>
                <w:rFonts w:ascii="Times New Roman" w:hAnsi="Times New Roman"/>
                <w:sz w:val="20"/>
                <w:szCs w:val="20"/>
                <w:lang w:val="en-US"/>
              </w:rPr>
              <w:t xml:space="preserve">. </w:t>
            </w:r>
          </w:p>
        </w:tc>
      </w:tr>
      <w:tr w:rsidR="000C1BB0" w:rsidRPr="00872779" w14:paraId="71D03626"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2A060F80"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58D7246" w14:textId="12691A27"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rPr>
            </w:pPr>
            <w:r w:rsidRPr="000C1BB0">
              <w:rPr>
                <w:rFonts w:ascii="Times New Roman" w:eastAsia="Malgun Gothic" w:hAnsi="Times New Roman"/>
                <w:sz w:val="20"/>
                <w:szCs w:val="20"/>
                <w:lang w:val="en-US"/>
              </w:rPr>
              <w:t>demonstrate skills in the integration of knowledge and skills to ensure an individual approach in the treatment of a particular patient; make professional decisions based on the analysis of the rationality of diagnosis and the principles of evidence-based medicine;</w:t>
            </w:r>
          </w:p>
        </w:tc>
        <w:tc>
          <w:tcPr>
            <w:tcW w:w="3826" w:type="dxa"/>
            <w:tcBorders>
              <w:top w:val="single" w:sz="4" w:space="0" w:color="auto"/>
              <w:left w:val="single" w:sz="4" w:space="0" w:color="auto"/>
              <w:bottom w:val="single" w:sz="4" w:space="0" w:color="auto"/>
              <w:right w:val="single" w:sz="4" w:space="0" w:color="auto"/>
            </w:tcBorders>
          </w:tcPr>
          <w:p w14:paraId="5E65B9ED" w14:textId="77777777" w:rsidR="000C1BB0" w:rsidRDefault="000C1BB0" w:rsidP="000C1BB0">
            <w:pPr>
              <w:jc w:val="both"/>
              <w:rPr>
                <w:bCs/>
                <w:sz w:val="20"/>
                <w:szCs w:val="20"/>
                <w:lang w:val="en-US"/>
              </w:rPr>
            </w:pPr>
            <w:r>
              <w:rPr>
                <w:bCs/>
                <w:sz w:val="20"/>
                <w:szCs w:val="20"/>
                <w:lang w:val="en-US"/>
              </w:rPr>
              <w:t xml:space="preserve">5.1 </w:t>
            </w:r>
          </w:p>
          <w:p w14:paraId="7F9A9269" w14:textId="77777777" w:rsidR="000C1BB0" w:rsidRDefault="000C1BB0" w:rsidP="000C1BB0">
            <w:pPr>
              <w:jc w:val="both"/>
              <w:rPr>
                <w:bCs/>
                <w:sz w:val="20"/>
                <w:szCs w:val="20"/>
                <w:lang w:val="en-US"/>
              </w:rPr>
            </w:pPr>
            <w:r>
              <w:rPr>
                <w:bCs/>
                <w:sz w:val="20"/>
                <w:szCs w:val="20"/>
                <w:lang w:val="en-US"/>
              </w:rPr>
              <w:t xml:space="preserve">5.2 </w:t>
            </w:r>
          </w:p>
          <w:p w14:paraId="67EFB3C3" w14:textId="77777777" w:rsidR="000C1BB0" w:rsidRPr="00D56450" w:rsidRDefault="000C1BB0" w:rsidP="000C1BB0">
            <w:pPr>
              <w:jc w:val="both"/>
              <w:rPr>
                <w:bCs/>
                <w:sz w:val="20"/>
                <w:szCs w:val="20"/>
              </w:rPr>
            </w:pPr>
            <w:r>
              <w:rPr>
                <w:bCs/>
                <w:sz w:val="20"/>
                <w:szCs w:val="20"/>
              </w:rPr>
              <w:t>5.3</w:t>
            </w:r>
          </w:p>
        </w:tc>
      </w:tr>
      <w:tr w:rsidR="000C1BB0" w:rsidRPr="000C1BB0" w14:paraId="4FD88C75" w14:textId="77777777" w:rsidTr="00A509E4">
        <w:tc>
          <w:tcPr>
            <w:tcW w:w="1871" w:type="dxa"/>
            <w:tcBorders>
              <w:top w:val="single" w:sz="4" w:space="0" w:color="auto"/>
              <w:left w:val="single" w:sz="4" w:space="0" w:color="auto"/>
              <w:bottom w:val="single" w:sz="4" w:space="0" w:color="auto"/>
              <w:right w:val="single" w:sz="4" w:space="0" w:color="auto"/>
            </w:tcBorders>
            <w:vAlign w:val="center"/>
          </w:tcPr>
          <w:p w14:paraId="24D91A27"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7CD1FE3" w14:textId="651D170B"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rPr>
            </w:pPr>
            <w:r w:rsidRPr="000C1BB0">
              <w:rPr>
                <w:rFonts w:ascii="Times New Roman" w:eastAsia="Malgun Gothic" w:hAnsi="Times New Roman"/>
                <w:sz w:val="20"/>
                <w:szCs w:val="20"/>
                <w:lang w:val="en-US"/>
              </w:rPr>
              <w:t>possess the skills of effective communication with building trusting relationships with patients, with relatives;</w:t>
            </w:r>
          </w:p>
        </w:tc>
        <w:tc>
          <w:tcPr>
            <w:tcW w:w="3826" w:type="dxa"/>
            <w:tcBorders>
              <w:top w:val="single" w:sz="4" w:space="0" w:color="auto"/>
              <w:left w:val="single" w:sz="4" w:space="0" w:color="auto"/>
              <w:bottom w:val="single" w:sz="4" w:space="0" w:color="auto"/>
              <w:right w:val="single" w:sz="4" w:space="0" w:color="auto"/>
            </w:tcBorders>
          </w:tcPr>
          <w:p w14:paraId="534D1983" w14:textId="77777777" w:rsidR="000C1BB0" w:rsidRDefault="000C1BB0" w:rsidP="000C1BB0">
            <w:pPr>
              <w:jc w:val="both"/>
              <w:rPr>
                <w:bCs/>
                <w:sz w:val="20"/>
                <w:szCs w:val="20"/>
                <w:lang w:val="en-US"/>
              </w:rPr>
            </w:pPr>
          </w:p>
        </w:tc>
      </w:tr>
      <w:tr w:rsidR="000C1BB0" w:rsidRPr="000C1BB0" w14:paraId="09537BC9" w14:textId="77777777" w:rsidTr="00A509E4">
        <w:tc>
          <w:tcPr>
            <w:tcW w:w="1871" w:type="dxa"/>
            <w:tcBorders>
              <w:top w:val="single" w:sz="4" w:space="0" w:color="auto"/>
              <w:left w:val="single" w:sz="4" w:space="0" w:color="auto"/>
              <w:bottom w:val="single" w:sz="4" w:space="0" w:color="auto"/>
              <w:right w:val="single" w:sz="4" w:space="0" w:color="auto"/>
            </w:tcBorders>
            <w:vAlign w:val="center"/>
          </w:tcPr>
          <w:p w14:paraId="27B1E406"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E8578AB" w14:textId="2809E8C6"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rPr>
            </w:pPr>
            <w:r w:rsidRPr="000C1BB0">
              <w:rPr>
                <w:rFonts w:ascii="Times New Roman" w:eastAsia="Malgun Gothic" w:hAnsi="Times New Roman"/>
                <w:sz w:val="20"/>
                <w:szCs w:val="20"/>
                <w:lang w:val="en-US"/>
              </w:rPr>
              <w:t>identify gaps in their knowledge and skills, constantly improve their professional level; apply the skills necessary for continuous personal growth and lifelong learning;</w:t>
            </w:r>
          </w:p>
        </w:tc>
        <w:tc>
          <w:tcPr>
            <w:tcW w:w="3826" w:type="dxa"/>
            <w:tcBorders>
              <w:top w:val="single" w:sz="4" w:space="0" w:color="auto"/>
              <w:left w:val="single" w:sz="4" w:space="0" w:color="auto"/>
              <w:bottom w:val="single" w:sz="4" w:space="0" w:color="auto"/>
              <w:right w:val="single" w:sz="4" w:space="0" w:color="auto"/>
            </w:tcBorders>
          </w:tcPr>
          <w:p w14:paraId="117324B2" w14:textId="77777777" w:rsidR="000C1BB0" w:rsidRDefault="000C1BB0" w:rsidP="000C1BB0">
            <w:pPr>
              <w:jc w:val="both"/>
              <w:rPr>
                <w:bCs/>
                <w:sz w:val="20"/>
                <w:szCs w:val="20"/>
                <w:lang w:val="en-US"/>
              </w:rPr>
            </w:pPr>
          </w:p>
        </w:tc>
      </w:tr>
      <w:tr w:rsidR="000C1BB0" w:rsidRPr="000C1BB0" w14:paraId="0B280048" w14:textId="77777777" w:rsidTr="00A509E4">
        <w:tc>
          <w:tcPr>
            <w:tcW w:w="1871" w:type="dxa"/>
            <w:tcBorders>
              <w:top w:val="single" w:sz="4" w:space="0" w:color="auto"/>
              <w:left w:val="single" w:sz="4" w:space="0" w:color="auto"/>
              <w:bottom w:val="single" w:sz="4" w:space="0" w:color="auto"/>
              <w:right w:val="single" w:sz="4" w:space="0" w:color="auto"/>
            </w:tcBorders>
            <w:vAlign w:val="center"/>
          </w:tcPr>
          <w:p w14:paraId="6BC66BB9"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61F92DE" w14:textId="1F33BD5D"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rPr>
            </w:pPr>
            <w:r w:rsidRPr="000C1BB0">
              <w:rPr>
                <w:rFonts w:ascii="Times New Roman" w:eastAsia="Malgun Gothic" w:hAnsi="Times New Roman"/>
                <w:sz w:val="20"/>
                <w:szCs w:val="20"/>
                <w:lang w:val="en-US"/>
              </w:rPr>
              <w:t>deepen the professional knowledge and skills acquired during the previous years of study.</w:t>
            </w:r>
          </w:p>
        </w:tc>
        <w:tc>
          <w:tcPr>
            <w:tcW w:w="3826" w:type="dxa"/>
            <w:tcBorders>
              <w:top w:val="single" w:sz="4" w:space="0" w:color="auto"/>
              <w:left w:val="single" w:sz="4" w:space="0" w:color="auto"/>
              <w:bottom w:val="single" w:sz="4" w:space="0" w:color="auto"/>
              <w:right w:val="single" w:sz="4" w:space="0" w:color="auto"/>
            </w:tcBorders>
          </w:tcPr>
          <w:p w14:paraId="74520F75" w14:textId="77777777" w:rsidR="000C1BB0" w:rsidRDefault="000C1BB0" w:rsidP="000C1BB0">
            <w:pPr>
              <w:jc w:val="both"/>
              <w:rPr>
                <w:bCs/>
                <w:sz w:val="20"/>
                <w:szCs w:val="20"/>
                <w:lang w:val="en-US"/>
              </w:rPr>
            </w:pPr>
          </w:p>
        </w:tc>
      </w:tr>
      <w:tr w:rsidR="000C1BB0" w:rsidRPr="000C1BB0" w14:paraId="0562C9C6" w14:textId="77777777" w:rsidTr="00A509E4">
        <w:tc>
          <w:tcPr>
            <w:tcW w:w="1871" w:type="dxa"/>
            <w:tcBorders>
              <w:top w:val="single" w:sz="4" w:space="0" w:color="auto"/>
              <w:left w:val="single" w:sz="4" w:space="0" w:color="auto"/>
              <w:bottom w:val="single" w:sz="4" w:space="0" w:color="auto"/>
              <w:right w:val="single" w:sz="4" w:space="0" w:color="auto"/>
            </w:tcBorders>
            <w:vAlign w:val="center"/>
          </w:tcPr>
          <w:p w14:paraId="56DAF3DD"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8CA4831" w14:textId="1EF44C90"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rPr>
            </w:pPr>
            <w:r w:rsidRPr="000C1BB0">
              <w:rPr>
                <w:rFonts w:ascii="Times New Roman" w:eastAsia="Malgun Gothic" w:hAnsi="Times New Roman"/>
                <w:sz w:val="20"/>
                <w:szCs w:val="20"/>
                <w:lang w:val="en-US"/>
              </w:rPr>
              <w:t>to work effectively as a member of a multidisciplinary team in university and accredited university clinics under the guidance of a mentor;</w:t>
            </w:r>
          </w:p>
        </w:tc>
        <w:tc>
          <w:tcPr>
            <w:tcW w:w="3826" w:type="dxa"/>
            <w:tcBorders>
              <w:top w:val="single" w:sz="4" w:space="0" w:color="auto"/>
              <w:left w:val="single" w:sz="4" w:space="0" w:color="auto"/>
              <w:bottom w:val="single" w:sz="4" w:space="0" w:color="auto"/>
              <w:right w:val="single" w:sz="4" w:space="0" w:color="auto"/>
            </w:tcBorders>
          </w:tcPr>
          <w:p w14:paraId="734050A5" w14:textId="77777777" w:rsidR="000C1BB0" w:rsidRDefault="000C1BB0" w:rsidP="000C1BB0">
            <w:pPr>
              <w:jc w:val="both"/>
              <w:rPr>
                <w:bCs/>
                <w:sz w:val="20"/>
                <w:szCs w:val="20"/>
                <w:lang w:val="en-US"/>
              </w:rPr>
            </w:pPr>
          </w:p>
        </w:tc>
      </w:tr>
      <w:tr w:rsidR="000C1BB0" w:rsidRPr="000C1BB0" w14:paraId="45CA2D01" w14:textId="77777777" w:rsidTr="00A509E4">
        <w:tc>
          <w:tcPr>
            <w:tcW w:w="1871" w:type="dxa"/>
            <w:tcBorders>
              <w:top w:val="single" w:sz="4" w:space="0" w:color="auto"/>
              <w:left w:val="single" w:sz="4" w:space="0" w:color="auto"/>
              <w:bottom w:val="single" w:sz="4" w:space="0" w:color="auto"/>
              <w:right w:val="single" w:sz="4" w:space="0" w:color="auto"/>
            </w:tcBorders>
            <w:vAlign w:val="center"/>
          </w:tcPr>
          <w:p w14:paraId="79E4A576" w14:textId="77777777" w:rsidR="000C1BB0" w:rsidRPr="002655E7" w:rsidRDefault="000C1BB0" w:rsidP="000C1BB0">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3ACA577" w14:textId="1D29F77F" w:rsidR="000C1BB0" w:rsidRPr="000C1BB0" w:rsidRDefault="000C1BB0" w:rsidP="000C1BB0">
            <w:pPr>
              <w:pStyle w:val="a3"/>
              <w:numPr>
                <w:ilvl w:val="0"/>
                <w:numId w:val="13"/>
              </w:numPr>
              <w:spacing w:after="0" w:line="240" w:lineRule="auto"/>
              <w:ind w:left="0" w:firstLine="0"/>
              <w:jc w:val="both"/>
              <w:rPr>
                <w:rFonts w:ascii="Times New Roman" w:eastAsia="Malgun Gothic" w:hAnsi="Times New Roman"/>
                <w:sz w:val="20"/>
                <w:szCs w:val="20"/>
                <w:lang w:val="en-US"/>
              </w:rPr>
            </w:pPr>
            <w:r w:rsidRPr="000C1BB0">
              <w:rPr>
                <w:rFonts w:ascii="Times New Roman" w:eastAsia="Malgun Gothic" w:hAnsi="Times New Roman"/>
                <w:sz w:val="20"/>
                <w:szCs w:val="20"/>
                <w:lang w:val="en-US"/>
              </w:rPr>
              <w:t xml:space="preserve">participate in scientific research; plan, carry out and analyze factors affecting human health, using methods of forecasting, designing and modeling processes </w:t>
            </w:r>
            <w:r w:rsidRPr="000C1BB0">
              <w:rPr>
                <w:rFonts w:ascii="Times New Roman" w:eastAsia="Malgun Gothic" w:hAnsi="Times New Roman"/>
                <w:sz w:val="20"/>
                <w:szCs w:val="20"/>
                <w:lang w:val="en-US"/>
              </w:rPr>
              <w:lastRenderedPageBreak/>
              <w:t>and phenomena in the field of health and biomedical research.</w:t>
            </w:r>
          </w:p>
        </w:tc>
        <w:tc>
          <w:tcPr>
            <w:tcW w:w="3826" w:type="dxa"/>
            <w:tcBorders>
              <w:top w:val="single" w:sz="4" w:space="0" w:color="auto"/>
              <w:left w:val="single" w:sz="4" w:space="0" w:color="auto"/>
              <w:bottom w:val="single" w:sz="4" w:space="0" w:color="auto"/>
              <w:right w:val="single" w:sz="4" w:space="0" w:color="auto"/>
            </w:tcBorders>
          </w:tcPr>
          <w:p w14:paraId="21549AFA" w14:textId="77777777" w:rsidR="000C1BB0" w:rsidRDefault="000C1BB0" w:rsidP="000C1BB0">
            <w:pPr>
              <w:jc w:val="both"/>
              <w:rPr>
                <w:bCs/>
                <w:sz w:val="20"/>
                <w:szCs w:val="20"/>
                <w:lang w:val="en-US"/>
              </w:rPr>
            </w:pPr>
          </w:p>
        </w:tc>
      </w:tr>
      <w:tr w:rsidR="00EA0D3E" w:rsidRPr="00872779" w14:paraId="5B0478CA"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5BBA48BD" w14:textId="77777777" w:rsidR="00EA0D3E" w:rsidRPr="002655E7" w:rsidRDefault="00EA0D3E" w:rsidP="00EA0D3E">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14855B19" w14:textId="5745C0E1" w:rsidR="00EA0D3E" w:rsidRPr="00EA0D3E" w:rsidRDefault="00EA0D3E" w:rsidP="00EA0D3E">
            <w:pPr>
              <w:rPr>
                <w:b/>
                <w:sz w:val="20"/>
                <w:szCs w:val="20"/>
                <w:lang w:val="en-US"/>
              </w:rPr>
            </w:pPr>
            <w:r w:rsidRPr="00EA0D3E">
              <w:rPr>
                <w:rFonts w:eastAsia="Malgun Gothic"/>
                <w:sz w:val="20"/>
                <w:szCs w:val="20"/>
                <w:lang w:val="en-US" w:eastAsia="en-US"/>
              </w:rPr>
              <w:t xml:space="preserve">Bachelor's degree </w:t>
            </w:r>
          </w:p>
        </w:tc>
      </w:tr>
      <w:tr w:rsidR="00EA0D3E" w:rsidRPr="00872779" w14:paraId="1D77D3AC"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59ACBC0" w14:textId="77777777" w:rsidR="00EA0D3E" w:rsidRPr="002655E7" w:rsidRDefault="00EA0D3E" w:rsidP="00EA0D3E">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E8773F2" w14:textId="2A0567FC" w:rsidR="00EA0D3E" w:rsidRPr="00EA0D3E" w:rsidRDefault="00EA0D3E" w:rsidP="00EA0D3E">
            <w:pPr>
              <w:rPr>
                <w:sz w:val="20"/>
                <w:szCs w:val="20"/>
                <w:lang w:val="en-US"/>
              </w:rPr>
            </w:pPr>
            <w:r w:rsidRPr="00EA0D3E">
              <w:rPr>
                <w:rFonts w:eastAsia="Malgun Gothic"/>
                <w:sz w:val="20"/>
                <w:szCs w:val="20"/>
                <w:lang w:val="en-US" w:eastAsia="en-US"/>
              </w:rPr>
              <w:t>Family medicine</w:t>
            </w:r>
          </w:p>
        </w:tc>
      </w:tr>
      <w:tr w:rsidR="00237387" w:rsidRPr="0048061A" w14:paraId="4108423F"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19002F46" w14:textId="77777777"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37225657" w14:textId="77777777" w:rsidR="00237387" w:rsidRDefault="00237387" w:rsidP="00A509E4">
            <w:pPr>
              <w:pStyle w:val="a5"/>
              <w:spacing w:before="0" w:beforeAutospacing="0" w:after="0" w:afterAutospacing="0"/>
              <w:ind w:left="82" w:firstLine="284"/>
              <w:rPr>
                <w:b/>
                <w:sz w:val="20"/>
                <w:szCs w:val="20"/>
                <w:lang w:val="en-US"/>
              </w:rPr>
            </w:pPr>
            <w:r w:rsidRPr="00D56450">
              <w:rPr>
                <w:b/>
                <w:sz w:val="20"/>
                <w:szCs w:val="20"/>
                <w:lang w:val="en-US"/>
              </w:rPr>
              <w:t>Literature</w:t>
            </w:r>
            <w:r w:rsidRPr="002871FC">
              <w:rPr>
                <w:b/>
                <w:sz w:val="20"/>
                <w:szCs w:val="20"/>
                <w:lang w:val="en-US"/>
              </w:rPr>
              <w:t>:</w:t>
            </w:r>
            <w:r>
              <w:rPr>
                <w:b/>
                <w:sz w:val="20"/>
                <w:szCs w:val="20"/>
                <w:lang w:val="en-US"/>
              </w:rPr>
              <w:t>**</w:t>
            </w:r>
          </w:p>
          <w:p w14:paraId="641E012B" w14:textId="77777777" w:rsidR="006911EB" w:rsidRPr="00AF4ACC" w:rsidRDefault="00EA0D3E" w:rsidP="006911EB">
            <w:pPr>
              <w:autoSpaceDE w:val="0"/>
              <w:autoSpaceDN w:val="0"/>
              <w:adjustRightInd w:val="0"/>
              <w:rPr>
                <w:rFonts w:eastAsia="Calibri"/>
                <w:bCs/>
                <w:sz w:val="20"/>
                <w:szCs w:val="20"/>
                <w:lang w:val="en-US"/>
              </w:rPr>
            </w:pPr>
            <w:r w:rsidRPr="00EA0D3E">
              <w:rPr>
                <w:color w:val="000000"/>
                <w:sz w:val="20"/>
                <w:szCs w:val="20"/>
                <w:lang w:val="en-US"/>
              </w:rPr>
              <w:t xml:space="preserve">1. </w:t>
            </w:r>
            <w:r w:rsidR="006911EB" w:rsidRPr="00AF4ACC">
              <w:rPr>
                <w:rFonts w:eastAsia="Calibri"/>
                <w:bCs/>
                <w:sz w:val="20"/>
                <w:szCs w:val="20"/>
                <w:lang w:val="en-US"/>
              </w:rPr>
              <w:t xml:space="preserve">I.Roitt. Essential of Clinical Immunology. </w:t>
            </w:r>
            <w:r w:rsidR="006911EB">
              <w:rPr>
                <w:rFonts w:eastAsia="Calibri"/>
                <w:bCs/>
                <w:sz w:val="20"/>
                <w:szCs w:val="20"/>
                <w:lang w:val="en-US"/>
              </w:rPr>
              <w:t>Wiley-Blackwell</w:t>
            </w:r>
            <w:r w:rsidR="006911EB" w:rsidRPr="00AF4ACC">
              <w:rPr>
                <w:rFonts w:eastAsia="Calibri"/>
                <w:bCs/>
                <w:sz w:val="20"/>
                <w:szCs w:val="20"/>
                <w:lang w:val="en-US"/>
              </w:rPr>
              <w:t>, 2014</w:t>
            </w:r>
            <w:r w:rsidR="006911EB">
              <w:rPr>
                <w:rFonts w:eastAsia="Calibri"/>
                <w:bCs/>
                <w:sz w:val="20"/>
                <w:szCs w:val="20"/>
                <w:lang w:val="en-US"/>
              </w:rPr>
              <w:t>,377 p.</w:t>
            </w:r>
          </w:p>
          <w:p w14:paraId="64A64BC2" w14:textId="77777777" w:rsidR="000B2ECE" w:rsidRPr="000B2ECE" w:rsidRDefault="000B2ECE" w:rsidP="006911EB">
            <w:pPr>
              <w:autoSpaceDE w:val="0"/>
              <w:autoSpaceDN w:val="0"/>
              <w:adjustRightInd w:val="0"/>
              <w:rPr>
                <w:b/>
                <w:sz w:val="20"/>
                <w:szCs w:val="20"/>
                <w:lang w:val="en-US"/>
              </w:rPr>
            </w:pPr>
            <w:r w:rsidRPr="000B2ECE">
              <w:rPr>
                <w:b/>
                <w:sz w:val="20"/>
                <w:szCs w:val="20"/>
                <w:lang w:val="en-US"/>
              </w:rPr>
              <w:t>Additional literature:</w:t>
            </w:r>
          </w:p>
          <w:p w14:paraId="2D4F6AD2" w14:textId="27A0E00C" w:rsidR="006911EB" w:rsidRPr="006911EB" w:rsidRDefault="006911EB" w:rsidP="006911EB">
            <w:pPr>
              <w:pStyle w:val="a3"/>
              <w:numPr>
                <w:ilvl w:val="0"/>
                <w:numId w:val="14"/>
              </w:numPr>
              <w:spacing w:after="0" w:line="240" w:lineRule="auto"/>
              <w:rPr>
                <w:rFonts w:ascii="Times New Roman" w:hAnsi="Times New Roman"/>
                <w:bCs/>
                <w:sz w:val="20"/>
                <w:szCs w:val="20"/>
                <w:lang w:val="en-US" w:eastAsia="ru-RU"/>
              </w:rPr>
            </w:pPr>
            <w:r w:rsidRPr="006911EB">
              <w:rPr>
                <w:rFonts w:ascii="Times New Roman" w:hAnsi="Times New Roman"/>
                <w:bCs/>
                <w:sz w:val="20"/>
                <w:szCs w:val="20"/>
                <w:lang w:val="en-US" w:eastAsia="ru-RU"/>
              </w:rPr>
              <w:t>Rabson A.et al. Really Essential Medical Immunology. Blackwell, 2005, 223 p.</w:t>
            </w:r>
          </w:p>
          <w:p w14:paraId="5AC1BAF3" w14:textId="77777777" w:rsidR="006911EB" w:rsidRPr="006911EB" w:rsidRDefault="006911EB" w:rsidP="006911EB">
            <w:pPr>
              <w:pStyle w:val="a3"/>
              <w:numPr>
                <w:ilvl w:val="0"/>
                <w:numId w:val="14"/>
              </w:numPr>
              <w:spacing w:after="0" w:line="240" w:lineRule="auto"/>
              <w:rPr>
                <w:rFonts w:ascii="Times New Roman" w:hAnsi="Times New Roman"/>
                <w:bCs/>
                <w:sz w:val="20"/>
                <w:szCs w:val="20"/>
                <w:lang w:val="en-US" w:eastAsia="ru-RU"/>
              </w:rPr>
            </w:pPr>
            <w:r w:rsidRPr="00AF4ACC">
              <w:rPr>
                <w:rFonts w:ascii="Times New Roman" w:hAnsi="Times New Roman"/>
                <w:bCs/>
                <w:sz w:val="20"/>
                <w:szCs w:val="20"/>
                <w:lang w:val="en-US" w:eastAsia="ru-RU"/>
              </w:rPr>
              <w:t>Breaking new ground</w:t>
            </w:r>
            <w:r w:rsidRPr="006911EB">
              <w:rPr>
                <w:rFonts w:ascii="Times New Roman" w:hAnsi="Times New Roman"/>
                <w:bCs/>
                <w:sz w:val="20"/>
                <w:szCs w:val="20"/>
                <w:lang w:val="en-US" w:eastAsia="ru-RU"/>
              </w:rPr>
              <w:t xml:space="preserve"> </w:t>
            </w:r>
            <w:r w:rsidRPr="00AF4ACC">
              <w:rPr>
                <w:rFonts w:ascii="Times New Roman" w:hAnsi="Times New Roman"/>
                <w:bCs/>
                <w:sz w:val="20"/>
                <w:szCs w:val="20"/>
                <w:lang w:val="en-US" w:eastAsia="ru-RU"/>
              </w:rPr>
              <w:t>in immunology</w:t>
            </w:r>
            <w:r w:rsidRPr="006911EB">
              <w:rPr>
                <w:rFonts w:ascii="Times New Roman" w:hAnsi="Times New Roman"/>
                <w:bCs/>
                <w:sz w:val="20"/>
                <w:szCs w:val="20"/>
                <w:lang w:val="en-US" w:eastAsia="ru-RU"/>
              </w:rPr>
              <w:t>, 2021,10x genomics.com</w:t>
            </w:r>
          </w:p>
          <w:p w14:paraId="552DF31D" w14:textId="77777777" w:rsidR="006911EB" w:rsidRPr="00AF4ACC" w:rsidRDefault="006911EB" w:rsidP="006911EB">
            <w:pPr>
              <w:pStyle w:val="a3"/>
              <w:numPr>
                <w:ilvl w:val="0"/>
                <w:numId w:val="14"/>
              </w:numPr>
              <w:spacing w:after="0" w:line="240" w:lineRule="auto"/>
              <w:rPr>
                <w:bCs/>
                <w:sz w:val="20"/>
                <w:szCs w:val="20"/>
                <w:lang w:val="en-US"/>
              </w:rPr>
            </w:pPr>
            <w:r w:rsidRPr="006911EB">
              <w:rPr>
                <w:rFonts w:ascii="Times New Roman" w:hAnsi="Times New Roman"/>
                <w:bCs/>
                <w:sz w:val="20"/>
                <w:szCs w:val="20"/>
                <w:lang w:val="en-US" w:eastAsia="ru-RU"/>
              </w:rPr>
              <w:t>Immune checkpoint. Targerts for immune-oncology research.www.leinco.com</w:t>
            </w:r>
          </w:p>
          <w:p w14:paraId="6859B9E8" w14:textId="7D376DAB" w:rsidR="00237387" w:rsidRPr="000B2ECE" w:rsidRDefault="00237387" w:rsidP="006911EB">
            <w:pPr>
              <w:pStyle w:val="a5"/>
              <w:spacing w:before="0" w:beforeAutospacing="0" w:after="0" w:afterAutospacing="0"/>
              <w:ind w:left="82" w:firstLine="284"/>
              <w:rPr>
                <w:b/>
                <w:sz w:val="20"/>
                <w:szCs w:val="20"/>
                <w:lang w:val="en-US"/>
              </w:rPr>
            </w:pPr>
            <w:r w:rsidRPr="000B2ECE">
              <w:rPr>
                <w:b/>
                <w:sz w:val="20"/>
                <w:szCs w:val="20"/>
                <w:lang w:val="en-US"/>
              </w:rPr>
              <w:t>Internet resources:</w:t>
            </w:r>
          </w:p>
          <w:p w14:paraId="71124D89" w14:textId="77777777" w:rsidR="000B2ECE" w:rsidRPr="0048061A" w:rsidRDefault="006911EB" w:rsidP="006911EB">
            <w:pPr>
              <w:pStyle w:val="a5"/>
              <w:numPr>
                <w:ilvl w:val="0"/>
                <w:numId w:val="7"/>
              </w:numPr>
              <w:spacing w:before="0" w:beforeAutospacing="0" w:after="0" w:afterAutospacing="0"/>
              <w:rPr>
                <w:bCs/>
                <w:sz w:val="18"/>
                <w:szCs w:val="18"/>
                <w:lang w:val="en-US"/>
              </w:rPr>
            </w:pPr>
            <w:hyperlink r:id="rId6" w:history="1">
              <w:r w:rsidR="000B2ECE" w:rsidRPr="0048061A">
                <w:rPr>
                  <w:bCs/>
                  <w:sz w:val="18"/>
                  <w:szCs w:val="18"/>
                  <w:lang w:val="en-US"/>
                </w:rPr>
                <w:t>http://elibrary.kaznu.kz/ru</w:t>
              </w:r>
            </w:hyperlink>
          </w:p>
          <w:p w14:paraId="539DCAC0" w14:textId="77777777" w:rsidR="000B2ECE" w:rsidRPr="0048061A" w:rsidRDefault="000B2ECE" w:rsidP="006911EB">
            <w:pPr>
              <w:pStyle w:val="a5"/>
              <w:numPr>
                <w:ilvl w:val="0"/>
                <w:numId w:val="7"/>
              </w:numPr>
              <w:spacing w:before="0" w:beforeAutospacing="0" w:after="0" w:afterAutospacing="0"/>
              <w:rPr>
                <w:bCs/>
                <w:sz w:val="18"/>
                <w:szCs w:val="18"/>
                <w:lang w:val="en-US"/>
              </w:rPr>
            </w:pPr>
            <w:r w:rsidRPr="0048061A">
              <w:rPr>
                <w:bCs/>
                <w:sz w:val="18"/>
                <w:szCs w:val="18"/>
                <w:lang w:val="en-US"/>
              </w:rPr>
              <w:t xml:space="preserve">Medscape.com </w:t>
            </w:r>
          </w:p>
          <w:p w14:paraId="786A97CE" w14:textId="6C74B056" w:rsidR="000B2ECE" w:rsidRPr="0048061A" w:rsidRDefault="000B2ECE" w:rsidP="006911EB">
            <w:pPr>
              <w:pStyle w:val="a5"/>
              <w:numPr>
                <w:ilvl w:val="0"/>
                <w:numId w:val="7"/>
              </w:numPr>
              <w:spacing w:before="0" w:beforeAutospacing="0" w:after="0" w:afterAutospacing="0"/>
              <w:rPr>
                <w:bCs/>
                <w:sz w:val="18"/>
                <w:szCs w:val="18"/>
                <w:lang w:val="en-US"/>
              </w:rPr>
            </w:pPr>
            <w:r w:rsidRPr="0048061A">
              <w:rPr>
                <w:bCs/>
                <w:sz w:val="18"/>
                <w:szCs w:val="18"/>
                <w:lang w:val="en-US"/>
              </w:rPr>
              <w:t xml:space="preserve">Clinical.corroption.com </w:t>
            </w:r>
          </w:p>
          <w:p w14:paraId="2C4EB35F" w14:textId="0760989E" w:rsidR="000B2ECE" w:rsidRPr="0048061A" w:rsidRDefault="000B2ECE" w:rsidP="006911EB">
            <w:pPr>
              <w:pStyle w:val="a5"/>
              <w:numPr>
                <w:ilvl w:val="0"/>
                <w:numId w:val="7"/>
              </w:numPr>
              <w:spacing w:before="0" w:beforeAutospacing="0" w:after="0" w:afterAutospacing="0"/>
              <w:rPr>
                <w:bCs/>
                <w:sz w:val="18"/>
                <w:szCs w:val="18"/>
                <w:lang w:val="en-US"/>
              </w:rPr>
            </w:pPr>
            <w:r w:rsidRPr="0048061A">
              <w:rPr>
                <w:bCs/>
                <w:sz w:val="18"/>
                <w:szCs w:val="18"/>
                <w:lang w:val="en-US"/>
              </w:rPr>
              <w:t xml:space="preserve">Oxfordmedicine.com </w:t>
            </w:r>
          </w:p>
          <w:p w14:paraId="62440EF6" w14:textId="77777777" w:rsidR="000B2ECE" w:rsidRPr="0048061A" w:rsidRDefault="000B2ECE" w:rsidP="006911EB">
            <w:pPr>
              <w:pStyle w:val="a5"/>
              <w:numPr>
                <w:ilvl w:val="0"/>
                <w:numId w:val="7"/>
              </w:numPr>
              <w:spacing w:before="0" w:beforeAutospacing="0" w:after="0" w:afterAutospacing="0"/>
              <w:rPr>
                <w:bCs/>
                <w:sz w:val="18"/>
                <w:szCs w:val="18"/>
                <w:lang w:val="en-US"/>
              </w:rPr>
            </w:pPr>
            <w:r w:rsidRPr="0048061A">
              <w:rPr>
                <w:bCs/>
                <w:sz w:val="18"/>
                <w:szCs w:val="18"/>
                <w:lang w:val="en-US"/>
              </w:rPr>
              <w:t xml:space="preserve"> </w:t>
            </w:r>
            <w:hyperlink r:id="rId7" w:history="1">
              <w:r w:rsidRPr="0048061A">
                <w:rPr>
                  <w:bCs/>
                  <w:sz w:val="18"/>
                  <w:szCs w:val="18"/>
                </w:rPr>
                <w:t>U</w:t>
              </w:r>
              <w:r w:rsidRPr="0048061A">
                <w:rPr>
                  <w:bCs/>
                  <w:sz w:val="18"/>
                  <w:szCs w:val="18"/>
                  <w:lang w:val="en-US"/>
                </w:rPr>
                <w:t>ptodate.com</w:t>
              </w:r>
            </w:hyperlink>
            <w:r w:rsidRPr="0048061A">
              <w:rPr>
                <w:bCs/>
                <w:sz w:val="18"/>
                <w:szCs w:val="18"/>
                <w:lang w:val="en-US"/>
              </w:rPr>
              <w:t xml:space="preserve"> </w:t>
            </w:r>
          </w:p>
          <w:p w14:paraId="67FEF032" w14:textId="77777777" w:rsidR="000B2ECE" w:rsidRPr="0048061A" w:rsidRDefault="000B2ECE" w:rsidP="006911EB">
            <w:pPr>
              <w:pStyle w:val="a5"/>
              <w:numPr>
                <w:ilvl w:val="0"/>
                <w:numId w:val="7"/>
              </w:numPr>
              <w:spacing w:before="0" w:beforeAutospacing="0" w:after="0" w:afterAutospacing="0"/>
              <w:rPr>
                <w:bCs/>
                <w:sz w:val="18"/>
                <w:szCs w:val="18"/>
                <w:lang w:val="en-US"/>
              </w:rPr>
            </w:pPr>
            <w:r w:rsidRPr="0048061A">
              <w:rPr>
                <w:bCs/>
                <w:sz w:val="18"/>
                <w:szCs w:val="18"/>
                <w:lang w:val="en-US"/>
              </w:rPr>
              <w:t xml:space="preserve"> </w:t>
            </w:r>
            <w:hyperlink r:id="rId8" w:history="1">
              <w:r w:rsidRPr="0048061A">
                <w:rPr>
                  <w:bCs/>
                  <w:sz w:val="18"/>
                  <w:szCs w:val="18"/>
                  <w:lang w:val="en-US"/>
                </w:rPr>
                <w:t>research.nhgri.nih.gov</w:t>
              </w:r>
            </w:hyperlink>
            <w:r w:rsidRPr="0048061A">
              <w:rPr>
                <w:bCs/>
                <w:sz w:val="18"/>
                <w:szCs w:val="18"/>
                <w:lang w:val="en-US"/>
              </w:rPr>
              <w:t xml:space="preserve">  </w:t>
            </w:r>
          </w:p>
          <w:p w14:paraId="3A519F88" w14:textId="77777777" w:rsidR="000B2ECE" w:rsidRPr="0048061A" w:rsidRDefault="000B2ECE" w:rsidP="006911EB">
            <w:pPr>
              <w:pStyle w:val="a5"/>
              <w:numPr>
                <w:ilvl w:val="0"/>
                <w:numId w:val="7"/>
              </w:numPr>
              <w:spacing w:before="0" w:beforeAutospacing="0" w:after="0" w:afterAutospacing="0"/>
              <w:rPr>
                <w:bCs/>
                <w:sz w:val="18"/>
                <w:szCs w:val="18"/>
                <w:lang w:val="en-US"/>
              </w:rPr>
            </w:pPr>
            <w:r w:rsidRPr="0048061A">
              <w:rPr>
                <w:bCs/>
                <w:sz w:val="18"/>
                <w:szCs w:val="18"/>
                <w:lang w:val="en-US"/>
              </w:rPr>
              <w:t xml:space="preserve"> </w:t>
            </w:r>
            <w:hyperlink r:id="rId9" w:history="1">
              <w:r w:rsidRPr="0048061A">
                <w:rPr>
                  <w:bCs/>
                  <w:sz w:val="18"/>
                  <w:szCs w:val="18"/>
                  <w:lang w:val="en-US"/>
                </w:rPr>
                <w:t>ncbi.nlm.nih.gov/PubMed/</w:t>
              </w:r>
            </w:hyperlink>
            <w:r w:rsidRPr="0048061A">
              <w:rPr>
                <w:bCs/>
                <w:sz w:val="18"/>
                <w:szCs w:val="18"/>
                <w:lang w:val="en-US"/>
              </w:rPr>
              <w:t xml:space="preserve"> </w:t>
            </w:r>
          </w:p>
          <w:p w14:paraId="6861F76D" w14:textId="77777777" w:rsidR="000B2ECE" w:rsidRPr="0048061A" w:rsidRDefault="000B2ECE" w:rsidP="006911EB">
            <w:pPr>
              <w:pStyle w:val="a5"/>
              <w:numPr>
                <w:ilvl w:val="0"/>
                <w:numId w:val="7"/>
              </w:numPr>
              <w:spacing w:before="0" w:beforeAutospacing="0" w:after="0" w:afterAutospacing="0"/>
              <w:rPr>
                <w:bCs/>
                <w:sz w:val="18"/>
                <w:szCs w:val="18"/>
                <w:lang w:val="en-US"/>
              </w:rPr>
            </w:pPr>
            <w:r w:rsidRPr="0048061A">
              <w:rPr>
                <w:bCs/>
                <w:sz w:val="18"/>
                <w:szCs w:val="18"/>
                <w:lang w:val="en-US"/>
              </w:rPr>
              <w:t xml:space="preserve"> </w:t>
            </w:r>
            <w:hyperlink r:id="rId10" w:history="1">
              <w:r w:rsidRPr="0048061A">
                <w:rPr>
                  <w:bCs/>
                  <w:sz w:val="18"/>
                  <w:szCs w:val="18"/>
                  <w:lang w:val="en-US"/>
                </w:rPr>
                <w:t>medline.com</w:t>
              </w:r>
            </w:hyperlink>
            <w:r w:rsidRPr="0048061A">
              <w:rPr>
                <w:bCs/>
                <w:sz w:val="18"/>
                <w:szCs w:val="18"/>
                <w:lang w:val="en-US"/>
              </w:rPr>
              <w:t xml:space="preserve"> </w:t>
            </w:r>
          </w:p>
          <w:p w14:paraId="7D62BC2C" w14:textId="4F73BB8A" w:rsidR="000B2ECE" w:rsidRPr="0048061A" w:rsidRDefault="000B2ECE" w:rsidP="006911EB">
            <w:pPr>
              <w:pStyle w:val="a5"/>
              <w:numPr>
                <w:ilvl w:val="0"/>
                <w:numId w:val="7"/>
              </w:numPr>
              <w:spacing w:before="0" w:beforeAutospacing="0" w:after="0" w:afterAutospacing="0"/>
              <w:rPr>
                <w:bCs/>
                <w:sz w:val="18"/>
                <w:szCs w:val="18"/>
                <w:lang w:val="en-US"/>
              </w:rPr>
            </w:pPr>
            <w:r w:rsidRPr="0048061A">
              <w:rPr>
                <w:bCs/>
                <w:sz w:val="18"/>
                <w:szCs w:val="18"/>
                <w:lang w:val="en-US"/>
              </w:rPr>
              <w:t>сlinical Learning by ELSEVIER</w:t>
            </w:r>
          </w:p>
          <w:p w14:paraId="0F615F55" w14:textId="77777777" w:rsidR="0048061A" w:rsidRPr="0048061A" w:rsidRDefault="0048061A" w:rsidP="006911EB">
            <w:pPr>
              <w:tabs>
                <w:tab w:val="left" w:pos="0"/>
                <w:tab w:val="left" w:pos="142"/>
                <w:tab w:val="left" w:pos="426"/>
                <w:tab w:val="left" w:pos="993"/>
              </w:tabs>
              <w:ind w:left="394" w:right="111"/>
              <w:rPr>
                <w:rFonts w:eastAsia="Calibri"/>
                <w:b/>
                <w:sz w:val="18"/>
                <w:szCs w:val="18"/>
                <w:lang w:val="en-US" w:eastAsia="en-US"/>
              </w:rPr>
            </w:pPr>
            <w:r w:rsidRPr="0048061A">
              <w:rPr>
                <w:b/>
                <w:sz w:val="18"/>
                <w:szCs w:val="18"/>
              </w:rPr>
              <w:t>Professional database</w:t>
            </w:r>
          </w:p>
          <w:p w14:paraId="32625D50" w14:textId="77777777" w:rsidR="0048061A" w:rsidRPr="0048061A" w:rsidRDefault="006911EB" w:rsidP="006911EB">
            <w:pPr>
              <w:pStyle w:val="a3"/>
              <w:numPr>
                <w:ilvl w:val="0"/>
                <w:numId w:val="7"/>
              </w:numPr>
              <w:tabs>
                <w:tab w:val="left" w:pos="0"/>
                <w:tab w:val="left" w:pos="142"/>
                <w:tab w:val="left" w:pos="426"/>
                <w:tab w:val="left" w:pos="993"/>
              </w:tabs>
              <w:spacing w:after="0" w:line="240" w:lineRule="auto"/>
              <w:ind w:right="111"/>
              <w:rPr>
                <w:rFonts w:ascii="Times New Roman" w:hAnsi="Times New Roman"/>
                <w:bCs/>
                <w:sz w:val="18"/>
                <w:szCs w:val="18"/>
                <w:lang w:val="en-US"/>
              </w:rPr>
            </w:pPr>
            <w:hyperlink r:id="rId11" w:history="1">
              <w:r w:rsidR="0048061A" w:rsidRPr="0048061A">
                <w:rPr>
                  <w:rStyle w:val="a7"/>
                  <w:rFonts w:ascii="Times New Roman" w:hAnsi="Times New Roman"/>
                  <w:bCs/>
                  <w:sz w:val="18"/>
                  <w:szCs w:val="18"/>
                  <w:lang w:val="en-US"/>
                </w:rPr>
                <w:t>https://medelement.com/</w:t>
              </w:r>
            </w:hyperlink>
            <w:r w:rsidR="0048061A" w:rsidRPr="0048061A">
              <w:rPr>
                <w:rFonts w:ascii="Times New Roman" w:hAnsi="Times New Roman"/>
                <w:bCs/>
                <w:sz w:val="18"/>
                <w:szCs w:val="18"/>
                <w:lang w:val="en-US"/>
              </w:rPr>
              <w:t xml:space="preserve"> </w:t>
            </w:r>
          </w:p>
          <w:p w14:paraId="772E29D8" w14:textId="02A28CB9" w:rsidR="00237387" w:rsidRPr="00ED1755" w:rsidRDefault="006911EB" w:rsidP="006911EB">
            <w:pPr>
              <w:pStyle w:val="a3"/>
              <w:numPr>
                <w:ilvl w:val="0"/>
                <w:numId w:val="7"/>
              </w:numPr>
              <w:tabs>
                <w:tab w:val="left" w:pos="0"/>
                <w:tab w:val="left" w:pos="142"/>
                <w:tab w:val="left" w:pos="426"/>
                <w:tab w:val="left" w:pos="993"/>
              </w:tabs>
              <w:spacing w:after="0" w:line="240" w:lineRule="auto"/>
              <w:ind w:right="111"/>
              <w:rPr>
                <w:sz w:val="20"/>
                <w:szCs w:val="20"/>
                <w:lang w:val="kk-KZ"/>
              </w:rPr>
            </w:pPr>
            <w:hyperlink r:id="rId12" w:history="1">
              <w:r w:rsidR="0048061A" w:rsidRPr="0048061A">
                <w:rPr>
                  <w:rFonts w:ascii="Times New Roman" w:hAnsi="Times New Roman"/>
                  <w:bCs/>
                  <w:sz w:val="18"/>
                  <w:szCs w:val="18"/>
                  <w:lang w:val="en-US"/>
                </w:rPr>
                <w:t>https://www.cochranelibrary.com</w:t>
              </w:r>
            </w:hyperlink>
          </w:p>
        </w:tc>
      </w:tr>
    </w:tbl>
    <w:p w14:paraId="74E2519C"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0C1BB0" w14:paraId="3753E67C"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2961CF00" w14:textId="77777777"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56FADAEC" w14:textId="77777777" w:rsidR="0048061A" w:rsidRPr="0048061A" w:rsidRDefault="0048061A" w:rsidP="0048061A">
            <w:pPr>
              <w:jc w:val="both"/>
              <w:rPr>
                <w:b/>
                <w:sz w:val="20"/>
                <w:szCs w:val="20"/>
                <w:lang w:val="en"/>
              </w:rPr>
            </w:pPr>
            <w:r w:rsidRPr="0048061A">
              <w:rPr>
                <w:b/>
                <w:sz w:val="20"/>
                <w:szCs w:val="20"/>
                <w:lang w:val="en"/>
              </w:rPr>
              <w:t>Academic values:</w:t>
            </w:r>
          </w:p>
          <w:p w14:paraId="70AD7DF4" w14:textId="77777777" w:rsidR="0048061A" w:rsidRPr="0048061A" w:rsidRDefault="0048061A" w:rsidP="0048061A">
            <w:pPr>
              <w:jc w:val="both"/>
              <w:rPr>
                <w:b/>
                <w:sz w:val="20"/>
                <w:szCs w:val="20"/>
                <w:lang w:val="en"/>
              </w:rPr>
            </w:pPr>
            <w:r w:rsidRPr="0048061A">
              <w:rPr>
                <w:bCs/>
                <w:sz w:val="20"/>
                <w:szCs w:val="20"/>
                <w:lang w:val="en"/>
              </w:rPr>
              <w:t xml:space="preserve">Practical/laboratory exercises, SIW should be independent, creative. Plagiarism, forgery, the use of cheat sheets, cheating at all stages of control are unacceptable. </w:t>
            </w:r>
            <w:r w:rsidRPr="0048061A">
              <w:rPr>
                <w:b/>
                <w:sz w:val="20"/>
                <w:szCs w:val="20"/>
                <w:lang w:val="en"/>
              </w:rPr>
              <w:t>Rules of academic conduct:</w:t>
            </w:r>
          </w:p>
          <w:p w14:paraId="4AC5DAE6" w14:textId="77777777" w:rsidR="0048061A" w:rsidRPr="006C7382" w:rsidRDefault="0048061A" w:rsidP="0048061A">
            <w:pPr>
              <w:jc w:val="both"/>
              <w:rPr>
                <w:bCs/>
                <w:sz w:val="20"/>
                <w:szCs w:val="20"/>
                <w:lang w:val="en"/>
              </w:rPr>
            </w:pPr>
            <w:r w:rsidRPr="006C7382">
              <w:rPr>
                <w:bCs/>
                <w:sz w:val="20"/>
                <w:szCs w:val="20"/>
                <w:lang w:val="en"/>
              </w:rPr>
              <w:t>1) Appearance:</w:t>
            </w:r>
          </w:p>
          <w:p w14:paraId="236B7AB4" w14:textId="357547EC" w:rsidR="0048061A" w:rsidRPr="006C7382" w:rsidRDefault="0048061A" w:rsidP="006C7382">
            <w:pPr>
              <w:pStyle w:val="a3"/>
              <w:numPr>
                <w:ilvl w:val="0"/>
                <w:numId w:val="9"/>
              </w:numPr>
              <w:spacing w:after="0" w:line="240" w:lineRule="auto"/>
              <w:ind w:left="714" w:hanging="357"/>
              <w:jc w:val="both"/>
              <w:rPr>
                <w:rFonts w:ascii="Times New Roman" w:hAnsi="Times New Roman"/>
                <w:bCs/>
                <w:sz w:val="20"/>
                <w:szCs w:val="20"/>
                <w:lang w:val="en"/>
              </w:rPr>
            </w:pPr>
            <w:r w:rsidRPr="006C7382">
              <w:rPr>
                <w:rFonts w:ascii="Times New Roman" w:hAnsi="Times New Roman"/>
                <w:bCs/>
                <w:sz w:val="20"/>
                <w:szCs w:val="20"/>
                <w:lang w:val="en"/>
              </w:rPr>
              <w:t>surgical suit</w:t>
            </w:r>
          </w:p>
          <w:p w14:paraId="6D4F1A5D" w14:textId="2B0016B2" w:rsidR="0048061A" w:rsidRPr="006C7382" w:rsidRDefault="0048061A" w:rsidP="006C7382">
            <w:pPr>
              <w:pStyle w:val="a3"/>
              <w:numPr>
                <w:ilvl w:val="0"/>
                <w:numId w:val="9"/>
              </w:numPr>
              <w:spacing w:after="0" w:line="240" w:lineRule="auto"/>
              <w:ind w:left="714" w:hanging="357"/>
              <w:jc w:val="both"/>
              <w:rPr>
                <w:rFonts w:ascii="Times New Roman" w:hAnsi="Times New Roman"/>
                <w:bCs/>
                <w:sz w:val="20"/>
                <w:szCs w:val="20"/>
                <w:lang w:val="en"/>
              </w:rPr>
            </w:pPr>
            <w:r w:rsidRPr="006C7382">
              <w:rPr>
                <w:rFonts w:ascii="Times New Roman" w:hAnsi="Times New Roman"/>
                <w:bCs/>
                <w:sz w:val="20"/>
                <w:szCs w:val="20"/>
                <w:lang w:val="en"/>
              </w:rPr>
              <w:t>medical mask</w:t>
            </w:r>
          </w:p>
          <w:p w14:paraId="0EB34CDC" w14:textId="13AF1A8A" w:rsidR="0048061A" w:rsidRPr="006C7382" w:rsidRDefault="0048061A" w:rsidP="006C7382">
            <w:pPr>
              <w:pStyle w:val="a3"/>
              <w:numPr>
                <w:ilvl w:val="0"/>
                <w:numId w:val="9"/>
              </w:numPr>
              <w:spacing w:after="0" w:line="240" w:lineRule="auto"/>
              <w:ind w:left="714" w:hanging="357"/>
              <w:jc w:val="both"/>
              <w:rPr>
                <w:rFonts w:ascii="Times New Roman" w:hAnsi="Times New Roman"/>
                <w:bCs/>
                <w:sz w:val="20"/>
                <w:szCs w:val="20"/>
                <w:lang w:val="en"/>
              </w:rPr>
            </w:pPr>
            <w:r w:rsidRPr="006C7382">
              <w:rPr>
                <w:rFonts w:ascii="Times New Roman" w:hAnsi="Times New Roman"/>
                <w:bCs/>
                <w:sz w:val="20"/>
                <w:szCs w:val="20"/>
                <w:lang w:val="en"/>
              </w:rPr>
              <w:t>medical cap</w:t>
            </w:r>
          </w:p>
          <w:p w14:paraId="0F985D21" w14:textId="0B469A20" w:rsidR="0048061A" w:rsidRPr="006C7382" w:rsidRDefault="0048061A" w:rsidP="006C7382">
            <w:pPr>
              <w:pStyle w:val="a3"/>
              <w:numPr>
                <w:ilvl w:val="0"/>
                <w:numId w:val="9"/>
              </w:numPr>
              <w:spacing w:after="0" w:line="240" w:lineRule="auto"/>
              <w:ind w:left="714" w:hanging="357"/>
              <w:jc w:val="both"/>
              <w:rPr>
                <w:rFonts w:ascii="Times New Roman" w:hAnsi="Times New Roman"/>
                <w:bCs/>
                <w:sz w:val="20"/>
                <w:szCs w:val="20"/>
                <w:lang w:val="en"/>
              </w:rPr>
            </w:pPr>
            <w:r w:rsidRPr="006C7382">
              <w:rPr>
                <w:rFonts w:ascii="Times New Roman" w:hAnsi="Times New Roman"/>
                <w:bCs/>
                <w:sz w:val="20"/>
                <w:szCs w:val="20"/>
                <w:lang w:val="en"/>
              </w:rPr>
              <w:t>medical gloves</w:t>
            </w:r>
          </w:p>
          <w:p w14:paraId="63398038" w14:textId="674A5C6E" w:rsidR="0048061A" w:rsidRPr="006C7382" w:rsidRDefault="0048061A" w:rsidP="006C7382">
            <w:pPr>
              <w:pStyle w:val="a3"/>
              <w:numPr>
                <w:ilvl w:val="0"/>
                <w:numId w:val="9"/>
              </w:numPr>
              <w:spacing w:after="0" w:line="240" w:lineRule="auto"/>
              <w:ind w:left="714" w:hanging="357"/>
              <w:jc w:val="both"/>
              <w:rPr>
                <w:rFonts w:ascii="Times New Roman" w:hAnsi="Times New Roman"/>
                <w:bCs/>
                <w:sz w:val="20"/>
                <w:szCs w:val="20"/>
                <w:lang w:val="en"/>
              </w:rPr>
            </w:pPr>
            <w:r w:rsidRPr="006C7382">
              <w:rPr>
                <w:rFonts w:ascii="Times New Roman" w:hAnsi="Times New Roman"/>
                <w:bCs/>
                <w:sz w:val="20"/>
                <w:szCs w:val="20"/>
                <w:lang w:val="en"/>
              </w:rPr>
              <w:t>interchangeable shoes</w:t>
            </w:r>
          </w:p>
          <w:p w14:paraId="2FF8DE41" w14:textId="73CDDAFC" w:rsidR="0048061A" w:rsidRPr="006C7382" w:rsidRDefault="0048061A" w:rsidP="006C7382">
            <w:pPr>
              <w:pStyle w:val="a3"/>
              <w:numPr>
                <w:ilvl w:val="0"/>
                <w:numId w:val="9"/>
              </w:numPr>
              <w:spacing w:after="0" w:line="240" w:lineRule="auto"/>
              <w:ind w:left="714" w:hanging="357"/>
              <w:jc w:val="both"/>
              <w:rPr>
                <w:rFonts w:ascii="Times New Roman" w:hAnsi="Times New Roman"/>
                <w:bCs/>
                <w:sz w:val="20"/>
                <w:szCs w:val="20"/>
                <w:lang w:val="en"/>
              </w:rPr>
            </w:pPr>
            <w:r w:rsidRPr="006C7382">
              <w:rPr>
                <w:rFonts w:ascii="Times New Roman" w:hAnsi="Times New Roman"/>
                <w:bCs/>
                <w:sz w:val="20"/>
                <w:szCs w:val="20"/>
                <w:lang w:val="en"/>
              </w:rPr>
              <w:t>neat hairstyle, neat nails</w:t>
            </w:r>
          </w:p>
          <w:p w14:paraId="79732B64" w14:textId="117D9FBE" w:rsidR="0048061A" w:rsidRPr="006C7382" w:rsidRDefault="0048061A" w:rsidP="006C7382">
            <w:pPr>
              <w:pStyle w:val="a3"/>
              <w:numPr>
                <w:ilvl w:val="0"/>
                <w:numId w:val="9"/>
              </w:numPr>
              <w:spacing w:after="0" w:line="240" w:lineRule="auto"/>
              <w:ind w:left="714" w:hanging="357"/>
              <w:jc w:val="both"/>
              <w:rPr>
                <w:rFonts w:ascii="Times New Roman" w:hAnsi="Times New Roman"/>
                <w:bCs/>
                <w:sz w:val="20"/>
                <w:szCs w:val="20"/>
                <w:lang w:val="en"/>
              </w:rPr>
            </w:pPr>
            <w:r w:rsidRPr="006C7382">
              <w:rPr>
                <w:rFonts w:ascii="Times New Roman" w:hAnsi="Times New Roman"/>
                <w:bCs/>
                <w:sz w:val="20"/>
                <w:szCs w:val="20"/>
                <w:lang w:val="en"/>
              </w:rPr>
              <w:t>badge with full name (full name)</w:t>
            </w:r>
          </w:p>
          <w:p w14:paraId="12F0C161" w14:textId="77777777" w:rsidR="0048061A" w:rsidRPr="006C7382" w:rsidRDefault="0048061A" w:rsidP="0048061A">
            <w:pPr>
              <w:jc w:val="both"/>
              <w:rPr>
                <w:bCs/>
                <w:sz w:val="20"/>
                <w:szCs w:val="20"/>
                <w:lang w:val="en"/>
              </w:rPr>
            </w:pPr>
            <w:r w:rsidRPr="006C7382">
              <w:rPr>
                <w:bCs/>
                <w:sz w:val="20"/>
                <w:szCs w:val="20"/>
                <w:lang w:val="en"/>
              </w:rPr>
              <w:t>2) Mandatory availability of a sanitary book with a current permit</w:t>
            </w:r>
          </w:p>
          <w:p w14:paraId="39376DDF" w14:textId="77777777" w:rsidR="0048061A" w:rsidRPr="006C7382" w:rsidRDefault="0048061A" w:rsidP="0048061A">
            <w:pPr>
              <w:jc w:val="both"/>
              <w:rPr>
                <w:bCs/>
                <w:sz w:val="20"/>
                <w:szCs w:val="20"/>
                <w:lang w:val="en"/>
              </w:rPr>
            </w:pPr>
            <w:r w:rsidRPr="006C7382">
              <w:rPr>
                <w:bCs/>
                <w:sz w:val="20"/>
                <w:szCs w:val="20"/>
                <w:lang w:val="en"/>
              </w:rPr>
              <w:t>3) Mandatory observance of the rules of personal hygiene and safety</w:t>
            </w:r>
          </w:p>
          <w:p w14:paraId="1E7ED05E" w14:textId="77777777" w:rsidR="0048061A" w:rsidRPr="006C7382" w:rsidRDefault="0048061A" w:rsidP="0048061A">
            <w:pPr>
              <w:jc w:val="both"/>
              <w:rPr>
                <w:bCs/>
                <w:sz w:val="20"/>
                <w:szCs w:val="20"/>
                <w:lang w:val="en"/>
              </w:rPr>
            </w:pPr>
            <w:r w:rsidRPr="006C7382">
              <w:rPr>
                <w:bCs/>
                <w:sz w:val="20"/>
                <w:szCs w:val="20"/>
                <w:lang w:val="en"/>
              </w:rPr>
              <w:t>4) Systematic preparation for the educational process.</w:t>
            </w:r>
          </w:p>
          <w:p w14:paraId="020C5D26" w14:textId="77777777" w:rsidR="0048061A" w:rsidRPr="006C7382" w:rsidRDefault="0048061A" w:rsidP="0048061A">
            <w:pPr>
              <w:jc w:val="both"/>
              <w:rPr>
                <w:bCs/>
                <w:sz w:val="20"/>
                <w:szCs w:val="20"/>
                <w:lang w:val="en"/>
              </w:rPr>
            </w:pPr>
            <w:r w:rsidRPr="006C7382">
              <w:rPr>
                <w:bCs/>
                <w:sz w:val="20"/>
                <w:szCs w:val="20"/>
                <w:lang w:val="en"/>
              </w:rPr>
              <w:t>5) Accurate and timely maintenance of reporting documentation.</w:t>
            </w:r>
          </w:p>
          <w:p w14:paraId="2F5E3AB8" w14:textId="77777777" w:rsidR="0048061A" w:rsidRPr="006C7382" w:rsidRDefault="0048061A" w:rsidP="0048061A">
            <w:pPr>
              <w:jc w:val="both"/>
              <w:rPr>
                <w:bCs/>
                <w:sz w:val="20"/>
                <w:szCs w:val="20"/>
                <w:lang w:val="en"/>
              </w:rPr>
            </w:pPr>
            <w:r w:rsidRPr="006C7382">
              <w:rPr>
                <w:bCs/>
                <w:sz w:val="20"/>
                <w:szCs w:val="20"/>
                <w:lang w:val="en"/>
              </w:rPr>
              <w:t>6) Active participation in medical-diagnostic and public events of the departments.</w:t>
            </w:r>
          </w:p>
          <w:p w14:paraId="4CFF7C5D" w14:textId="77777777" w:rsidR="0048061A" w:rsidRPr="006C7382" w:rsidRDefault="0048061A" w:rsidP="0048061A">
            <w:pPr>
              <w:jc w:val="both"/>
              <w:rPr>
                <w:bCs/>
                <w:sz w:val="20"/>
                <w:szCs w:val="20"/>
                <w:lang w:val="en"/>
              </w:rPr>
            </w:pPr>
            <w:r w:rsidRPr="006C7382">
              <w:rPr>
                <w:bCs/>
                <w:sz w:val="20"/>
                <w:szCs w:val="20"/>
                <w:lang w:val="en"/>
              </w:rPr>
              <w:t>Discipline:</w:t>
            </w:r>
          </w:p>
          <w:p w14:paraId="0052CC43" w14:textId="5BBC4B9A" w:rsidR="0048061A" w:rsidRPr="006C7382" w:rsidRDefault="0048061A" w:rsidP="006C7382">
            <w:pPr>
              <w:pStyle w:val="a3"/>
              <w:numPr>
                <w:ilvl w:val="0"/>
                <w:numId w:val="10"/>
              </w:numPr>
              <w:spacing w:after="0" w:line="240" w:lineRule="auto"/>
              <w:jc w:val="both"/>
              <w:rPr>
                <w:rFonts w:ascii="Times New Roman" w:hAnsi="Times New Roman"/>
                <w:bCs/>
                <w:sz w:val="20"/>
                <w:szCs w:val="20"/>
                <w:lang w:val="en"/>
              </w:rPr>
            </w:pPr>
            <w:r w:rsidRPr="006C7382">
              <w:rPr>
                <w:rFonts w:ascii="Times New Roman" w:hAnsi="Times New Roman"/>
                <w:bCs/>
                <w:sz w:val="20"/>
                <w:szCs w:val="20"/>
                <w:lang w:val="en"/>
              </w:rPr>
              <w:t>It is not allowed to be late for classes or the morning conference. In case of being late, the decision on admission to the lesson is made by the teacher leading the lesson. After the third delay, he writes an explanatory note addressed to the head of the department indicating the reasons for being late and is sent to the dean's office to obtain admission to the lesson.</w:t>
            </w:r>
          </w:p>
          <w:p w14:paraId="0372DCF7" w14:textId="505BD5FC" w:rsidR="0048061A" w:rsidRPr="006C7382" w:rsidRDefault="0048061A" w:rsidP="006C7382">
            <w:pPr>
              <w:pStyle w:val="a3"/>
              <w:numPr>
                <w:ilvl w:val="0"/>
                <w:numId w:val="10"/>
              </w:numPr>
              <w:spacing w:after="0" w:line="240" w:lineRule="auto"/>
              <w:jc w:val="both"/>
              <w:rPr>
                <w:rFonts w:ascii="Times New Roman" w:hAnsi="Times New Roman"/>
                <w:bCs/>
                <w:sz w:val="20"/>
                <w:szCs w:val="20"/>
                <w:lang w:val="en"/>
              </w:rPr>
            </w:pPr>
            <w:r w:rsidRPr="006C7382">
              <w:rPr>
                <w:rFonts w:ascii="Times New Roman" w:hAnsi="Times New Roman"/>
                <w:bCs/>
                <w:sz w:val="20"/>
                <w:szCs w:val="20"/>
                <w:lang w:val="en"/>
              </w:rPr>
              <w:t>Leaving the class ahead of time, being outside the workplace during school hours is regarded as absenteeism.</w:t>
            </w:r>
          </w:p>
          <w:p w14:paraId="6893B32A" w14:textId="524FA94C" w:rsidR="0048061A" w:rsidRPr="006C7382" w:rsidRDefault="0048061A" w:rsidP="006C7382">
            <w:pPr>
              <w:pStyle w:val="a3"/>
              <w:numPr>
                <w:ilvl w:val="0"/>
                <w:numId w:val="10"/>
              </w:numPr>
              <w:spacing w:after="0" w:line="240" w:lineRule="auto"/>
              <w:jc w:val="both"/>
              <w:rPr>
                <w:rFonts w:ascii="Times New Roman" w:hAnsi="Times New Roman"/>
                <w:bCs/>
                <w:sz w:val="20"/>
                <w:szCs w:val="20"/>
                <w:lang w:val="en"/>
              </w:rPr>
            </w:pPr>
            <w:r w:rsidRPr="006C7382">
              <w:rPr>
                <w:rFonts w:ascii="Times New Roman" w:hAnsi="Times New Roman"/>
                <w:bCs/>
                <w:sz w:val="20"/>
                <w:szCs w:val="20"/>
                <w:lang w:val="en"/>
              </w:rPr>
              <w:t>Additional work of students during study hours (during practical classes and shifts) is not allowed.</w:t>
            </w:r>
          </w:p>
          <w:p w14:paraId="054D4CC1" w14:textId="122B7463" w:rsidR="0048061A" w:rsidRPr="006C7382" w:rsidRDefault="0048061A" w:rsidP="006C7382">
            <w:pPr>
              <w:pStyle w:val="a3"/>
              <w:numPr>
                <w:ilvl w:val="0"/>
                <w:numId w:val="10"/>
              </w:numPr>
              <w:spacing w:after="0" w:line="240" w:lineRule="auto"/>
              <w:jc w:val="both"/>
              <w:rPr>
                <w:rFonts w:ascii="Times New Roman" w:hAnsi="Times New Roman"/>
                <w:bCs/>
                <w:sz w:val="20"/>
                <w:szCs w:val="20"/>
                <w:lang w:val="en"/>
              </w:rPr>
            </w:pPr>
            <w:r w:rsidRPr="006C7382">
              <w:rPr>
                <w:rFonts w:ascii="Times New Roman" w:hAnsi="Times New Roman"/>
                <w:bCs/>
                <w:sz w:val="20"/>
                <w:szCs w:val="20"/>
                <w:lang w:val="en"/>
              </w:rPr>
              <w:t>For students who have more than 3 passes without notifying the curator and with a good reason, a report is issued with a recommendation for expulsion (the basis for expulsion is missing 36 hours without a good reason)</w:t>
            </w:r>
          </w:p>
          <w:p w14:paraId="01864A6E" w14:textId="6DA9EB91" w:rsidR="0048061A" w:rsidRPr="006C7382" w:rsidRDefault="0048061A" w:rsidP="006C7382">
            <w:pPr>
              <w:pStyle w:val="a3"/>
              <w:numPr>
                <w:ilvl w:val="0"/>
                <w:numId w:val="10"/>
              </w:numPr>
              <w:spacing w:after="0" w:line="240" w:lineRule="auto"/>
              <w:jc w:val="both"/>
              <w:rPr>
                <w:rFonts w:ascii="Times New Roman" w:hAnsi="Times New Roman"/>
                <w:bCs/>
                <w:sz w:val="20"/>
                <w:szCs w:val="20"/>
                <w:lang w:val="en"/>
              </w:rPr>
            </w:pPr>
            <w:r w:rsidRPr="006C7382">
              <w:rPr>
                <w:rFonts w:ascii="Times New Roman" w:hAnsi="Times New Roman"/>
                <w:bCs/>
                <w:sz w:val="20"/>
                <w:szCs w:val="20"/>
                <w:lang w:val="en"/>
              </w:rPr>
              <w:t>Missed classes will not be made up.</w:t>
            </w:r>
          </w:p>
          <w:p w14:paraId="7AD57132" w14:textId="7F3CAAE6" w:rsidR="0048061A" w:rsidRPr="006C7382" w:rsidRDefault="0048061A" w:rsidP="006C7382">
            <w:pPr>
              <w:pStyle w:val="a3"/>
              <w:numPr>
                <w:ilvl w:val="0"/>
                <w:numId w:val="10"/>
              </w:numPr>
              <w:spacing w:after="0" w:line="240" w:lineRule="auto"/>
              <w:jc w:val="both"/>
              <w:rPr>
                <w:rFonts w:ascii="Times New Roman" w:hAnsi="Times New Roman"/>
                <w:bCs/>
                <w:sz w:val="20"/>
                <w:szCs w:val="20"/>
                <w:lang w:val="en"/>
              </w:rPr>
            </w:pPr>
            <w:r w:rsidRPr="006C7382">
              <w:rPr>
                <w:rFonts w:ascii="Times New Roman" w:hAnsi="Times New Roman"/>
                <w:bCs/>
                <w:sz w:val="20"/>
                <w:szCs w:val="20"/>
                <w:lang w:val="en"/>
              </w:rPr>
              <w:t>The internal regulations of KazNU and clinical bases are fully applied to students</w:t>
            </w:r>
          </w:p>
          <w:p w14:paraId="10C7438F" w14:textId="77777777" w:rsidR="006C7382" w:rsidRPr="006C7382" w:rsidRDefault="006C7382" w:rsidP="006C7382">
            <w:pPr>
              <w:jc w:val="both"/>
              <w:rPr>
                <w:b/>
                <w:sz w:val="20"/>
                <w:szCs w:val="20"/>
                <w:lang w:val="en"/>
              </w:rPr>
            </w:pPr>
            <w:r w:rsidRPr="006C7382">
              <w:rPr>
                <w:b/>
                <w:sz w:val="20"/>
                <w:szCs w:val="20"/>
                <w:lang w:val="en"/>
              </w:rPr>
              <w:t>Academic values:</w:t>
            </w:r>
          </w:p>
          <w:p w14:paraId="04C7BD48" w14:textId="77777777" w:rsidR="006C7382" w:rsidRPr="006C7382" w:rsidRDefault="006C7382" w:rsidP="006C7382">
            <w:pPr>
              <w:jc w:val="both"/>
              <w:rPr>
                <w:bCs/>
                <w:sz w:val="20"/>
                <w:szCs w:val="20"/>
                <w:lang w:val="en"/>
              </w:rPr>
            </w:pPr>
            <w:r w:rsidRPr="006C7382">
              <w:rPr>
                <w:bCs/>
                <w:sz w:val="20"/>
                <w:szCs w:val="20"/>
                <w:lang w:val="en"/>
              </w:rPr>
              <w:t>Academic honesty and integrity: independence in completing all assignments; the inadmissibility of plagiarism, forgery, the use of cheat sheets, cheating at all stages of knowledge control, deception of the teacher and disrespectful attitude towards him.</w:t>
            </w:r>
          </w:p>
          <w:p w14:paraId="2BD9AC88" w14:textId="77777777" w:rsidR="006C7382" w:rsidRPr="006C7382" w:rsidRDefault="006C7382" w:rsidP="006C7382">
            <w:pPr>
              <w:jc w:val="both"/>
              <w:rPr>
                <w:bCs/>
                <w:sz w:val="20"/>
                <w:szCs w:val="20"/>
                <w:lang w:val="en"/>
              </w:rPr>
            </w:pPr>
          </w:p>
          <w:p w14:paraId="1CDF2324" w14:textId="57596564" w:rsidR="0048061A" w:rsidRPr="002655E7" w:rsidRDefault="00237387" w:rsidP="0048061A">
            <w:pPr>
              <w:jc w:val="both"/>
              <w:rPr>
                <w:sz w:val="20"/>
                <w:szCs w:val="20"/>
                <w:lang w:val="en-US" w:eastAsia="ar-SA"/>
              </w:rPr>
            </w:pPr>
            <w:r w:rsidRPr="002655E7">
              <w:rPr>
                <w:sz w:val="20"/>
                <w:szCs w:val="20"/>
                <w:lang w:val="en-US" w:eastAsia="ar-SA"/>
              </w:rPr>
              <w:t xml:space="preserve">Students with disabilities can receive counseling at e-mail </w:t>
            </w:r>
            <w:r w:rsidR="0048061A">
              <w:rPr>
                <w:sz w:val="20"/>
                <w:szCs w:val="20"/>
                <w:lang w:val="en-US" w:eastAsia="ar-SA"/>
              </w:rPr>
              <w:t>alm_kurmanova</w:t>
            </w:r>
            <w:r w:rsidRPr="002655E7">
              <w:rPr>
                <w:sz w:val="20"/>
                <w:szCs w:val="20"/>
                <w:lang w:val="en-US" w:eastAsia="ar-SA"/>
              </w:rPr>
              <w:t>@mail</w:t>
            </w:r>
            <w:r w:rsidR="0048061A">
              <w:rPr>
                <w:sz w:val="20"/>
                <w:szCs w:val="20"/>
                <w:lang w:val="en-US" w:eastAsia="ar-SA"/>
              </w:rPr>
              <w:t>.ru</w:t>
            </w:r>
          </w:p>
        </w:tc>
      </w:tr>
      <w:tr w:rsidR="00237387" w:rsidRPr="000C1BB0" w14:paraId="4D1F5CD6"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8BDE4B0" w14:textId="77777777"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17FAEBE9" w14:textId="77777777"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1039176C" w14:textId="77777777"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79445289" w14:textId="77777777"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3C7AFFE3" w14:textId="3DEE1E77" w:rsidR="00237387" w:rsidRDefault="00237387" w:rsidP="00237387">
      <w:pPr>
        <w:jc w:val="center"/>
        <w:rPr>
          <w:b/>
          <w:sz w:val="20"/>
          <w:szCs w:val="20"/>
          <w:lang w:val="en-US"/>
        </w:rPr>
      </w:pPr>
      <w:r w:rsidRPr="002655E7">
        <w:rPr>
          <w:b/>
          <w:sz w:val="20"/>
          <w:szCs w:val="20"/>
          <w:lang w:val="en"/>
        </w:rPr>
        <w:lastRenderedPageBreak/>
        <w:t>CALENDAR (SCHEDULE) THE IMPLEMENTATION OF THE COURSE CONTENT</w:t>
      </w:r>
      <w:r w:rsidRPr="002655E7">
        <w:rPr>
          <w:b/>
          <w:sz w:val="20"/>
          <w:szCs w:val="20"/>
          <w:lang w:val="en-US"/>
        </w:rPr>
        <w:t>:</w:t>
      </w:r>
    </w:p>
    <w:p w14:paraId="73138183" w14:textId="4E5C66F7" w:rsidR="006C7382" w:rsidRPr="006911EB" w:rsidRDefault="006C7382" w:rsidP="00237387">
      <w:pPr>
        <w:jc w:val="center"/>
        <w:rPr>
          <w:b/>
          <w:sz w:val="20"/>
          <w:szCs w:val="20"/>
          <w:lang w:val="en-US"/>
        </w:rPr>
      </w:pPr>
    </w:p>
    <w:tbl>
      <w:tblPr>
        <w:tblpPr w:leftFromText="180" w:rightFromText="180" w:vertAnchor="text" w:tblpY="1"/>
        <w:tblOverlap w:val="neve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142"/>
        <w:gridCol w:w="283"/>
        <w:gridCol w:w="5670"/>
        <w:gridCol w:w="993"/>
        <w:gridCol w:w="991"/>
      </w:tblGrid>
      <w:tr w:rsidR="006911EB" w:rsidRPr="006911EB" w14:paraId="04D60F55" w14:textId="77777777" w:rsidTr="0089794B">
        <w:trPr>
          <w:trHeight w:val="20"/>
        </w:trPr>
        <w:tc>
          <w:tcPr>
            <w:tcW w:w="421" w:type="dxa"/>
          </w:tcPr>
          <w:p w14:paraId="5B895F08" w14:textId="77777777" w:rsidR="006911EB" w:rsidRPr="006911EB" w:rsidRDefault="006911EB" w:rsidP="0089794B">
            <w:pPr>
              <w:jc w:val="center"/>
              <w:rPr>
                <w:sz w:val="20"/>
                <w:szCs w:val="20"/>
              </w:rPr>
            </w:pPr>
            <w:r w:rsidRPr="006911EB">
              <w:rPr>
                <w:sz w:val="20"/>
                <w:szCs w:val="20"/>
              </w:rPr>
              <w:t>№</w:t>
            </w:r>
          </w:p>
        </w:tc>
        <w:tc>
          <w:tcPr>
            <w:tcW w:w="7512" w:type="dxa"/>
            <w:gridSpan w:val="4"/>
          </w:tcPr>
          <w:p w14:paraId="400F9A76" w14:textId="77777777" w:rsidR="006911EB" w:rsidRPr="006911EB" w:rsidRDefault="006911EB" w:rsidP="0089794B">
            <w:pPr>
              <w:jc w:val="center"/>
              <w:rPr>
                <w:sz w:val="20"/>
                <w:szCs w:val="20"/>
              </w:rPr>
            </w:pPr>
            <w:r w:rsidRPr="006911EB">
              <w:rPr>
                <w:sz w:val="20"/>
                <w:szCs w:val="20"/>
                <w:lang w:val="en-US"/>
              </w:rPr>
              <w:t>Title</w:t>
            </w:r>
            <w:r w:rsidRPr="006911EB">
              <w:rPr>
                <w:sz w:val="20"/>
                <w:szCs w:val="20"/>
              </w:rPr>
              <w:t xml:space="preserve"> </w:t>
            </w:r>
          </w:p>
        </w:tc>
        <w:tc>
          <w:tcPr>
            <w:tcW w:w="993" w:type="dxa"/>
          </w:tcPr>
          <w:p w14:paraId="31A57191" w14:textId="77777777" w:rsidR="006911EB" w:rsidRPr="006911EB" w:rsidRDefault="006911EB" w:rsidP="0089794B">
            <w:pPr>
              <w:jc w:val="center"/>
              <w:rPr>
                <w:sz w:val="20"/>
                <w:szCs w:val="20"/>
              </w:rPr>
            </w:pPr>
            <w:r w:rsidRPr="006911EB">
              <w:rPr>
                <w:sz w:val="20"/>
                <w:szCs w:val="20"/>
                <w:lang w:val="en-US"/>
              </w:rPr>
              <w:t>N</w:t>
            </w:r>
            <w:r w:rsidRPr="006911EB">
              <w:rPr>
                <w:sz w:val="20"/>
                <w:szCs w:val="20"/>
              </w:rPr>
              <w:t>umber of hours</w:t>
            </w:r>
          </w:p>
        </w:tc>
        <w:tc>
          <w:tcPr>
            <w:tcW w:w="991" w:type="dxa"/>
          </w:tcPr>
          <w:p w14:paraId="33029334" w14:textId="77777777" w:rsidR="006911EB" w:rsidRPr="006911EB" w:rsidRDefault="006911EB" w:rsidP="0089794B">
            <w:pPr>
              <w:jc w:val="center"/>
              <w:rPr>
                <w:sz w:val="20"/>
                <w:szCs w:val="20"/>
                <w:lang w:val="en-US"/>
              </w:rPr>
            </w:pPr>
            <w:r w:rsidRPr="006911EB">
              <w:rPr>
                <w:sz w:val="20"/>
                <w:szCs w:val="20"/>
                <w:lang w:val="en-US"/>
              </w:rPr>
              <w:t>Maximum score</w:t>
            </w:r>
          </w:p>
        </w:tc>
      </w:tr>
      <w:tr w:rsidR="006911EB" w:rsidRPr="006911EB" w14:paraId="0F68B0A3" w14:textId="77777777" w:rsidTr="006911EB">
        <w:trPr>
          <w:trHeight w:val="227"/>
        </w:trPr>
        <w:tc>
          <w:tcPr>
            <w:tcW w:w="421" w:type="dxa"/>
            <w:shd w:val="clear" w:color="auto" w:fill="auto"/>
            <w:vAlign w:val="center"/>
          </w:tcPr>
          <w:p w14:paraId="2316D066" w14:textId="77777777" w:rsidR="006911EB" w:rsidRPr="006911EB" w:rsidRDefault="006911EB" w:rsidP="006911EB">
            <w:pPr>
              <w:pStyle w:val="a3"/>
              <w:rPr>
                <w:rFonts w:ascii="Times New Roman" w:hAnsi="Times New Roman"/>
                <w:sz w:val="20"/>
                <w:szCs w:val="20"/>
              </w:rPr>
            </w:pPr>
          </w:p>
        </w:tc>
        <w:tc>
          <w:tcPr>
            <w:tcW w:w="7512" w:type="dxa"/>
            <w:gridSpan w:val="4"/>
            <w:shd w:val="clear" w:color="auto" w:fill="auto"/>
          </w:tcPr>
          <w:p w14:paraId="3D45AC73" w14:textId="039B036C" w:rsidR="006911EB" w:rsidRPr="006911EB" w:rsidRDefault="006911EB" w:rsidP="006911EB">
            <w:pPr>
              <w:tabs>
                <w:tab w:val="left" w:pos="2181"/>
              </w:tabs>
              <w:rPr>
                <w:b/>
                <w:sz w:val="20"/>
                <w:szCs w:val="20"/>
              </w:rPr>
            </w:pPr>
            <w:r w:rsidRPr="006911EB">
              <w:rPr>
                <w:sz w:val="20"/>
                <w:szCs w:val="20"/>
              </w:rPr>
              <w:tab/>
            </w:r>
            <w:r w:rsidRPr="006911EB">
              <w:rPr>
                <w:b/>
                <w:sz w:val="20"/>
                <w:szCs w:val="20"/>
              </w:rPr>
              <w:t xml:space="preserve">Module 1. </w:t>
            </w:r>
            <w:r w:rsidRPr="006911EB">
              <w:rPr>
                <w:b/>
                <w:sz w:val="20"/>
                <w:szCs w:val="20"/>
              </w:rPr>
              <w:t>Infectious immunology</w:t>
            </w:r>
          </w:p>
        </w:tc>
        <w:tc>
          <w:tcPr>
            <w:tcW w:w="993" w:type="dxa"/>
            <w:shd w:val="clear" w:color="auto" w:fill="auto"/>
            <w:vAlign w:val="center"/>
          </w:tcPr>
          <w:p w14:paraId="34F597FC" w14:textId="026789D7" w:rsidR="006911EB" w:rsidRPr="006911EB" w:rsidRDefault="006911EB" w:rsidP="006911EB">
            <w:pPr>
              <w:jc w:val="center"/>
              <w:rPr>
                <w:b/>
                <w:sz w:val="20"/>
                <w:szCs w:val="20"/>
              </w:rPr>
            </w:pPr>
            <w:r w:rsidRPr="00561E77">
              <w:rPr>
                <w:b/>
                <w:bCs/>
                <w:i/>
                <w:sz w:val="20"/>
                <w:szCs w:val="20"/>
              </w:rPr>
              <w:t>48/12</w:t>
            </w:r>
          </w:p>
        </w:tc>
        <w:tc>
          <w:tcPr>
            <w:tcW w:w="991" w:type="dxa"/>
            <w:shd w:val="clear" w:color="auto" w:fill="auto"/>
            <w:vAlign w:val="center"/>
          </w:tcPr>
          <w:p w14:paraId="4CD48114" w14:textId="77777777" w:rsidR="006911EB" w:rsidRPr="006911EB" w:rsidRDefault="006911EB" w:rsidP="006911EB">
            <w:pPr>
              <w:jc w:val="center"/>
              <w:rPr>
                <w:b/>
                <w:sz w:val="20"/>
                <w:szCs w:val="20"/>
              </w:rPr>
            </w:pPr>
          </w:p>
        </w:tc>
      </w:tr>
      <w:tr w:rsidR="006911EB" w:rsidRPr="006911EB" w14:paraId="03394BD6" w14:textId="77777777" w:rsidTr="0089794B">
        <w:trPr>
          <w:trHeight w:val="20"/>
        </w:trPr>
        <w:tc>
          <w:tcPr>
            <w:tcW w:w="421" w:type="dxa"/>
            <w:shd w:val="clear" w:color="auto" w:fill="auto"/>
            <w:vAlign w:val="center"/>
          </w:tcPr>
          <w:p w14:paraId="3E4D24EC" w14:textId="77777777" w:rsidR="006911EB" w:rsidRPr="006911EB" w:rsidRDefault="006911EB" w:rsidP="006911EB">
            <w:pPr>
              <w:pStyle w:val="a3"/>
              <w:numPr>
                <w:ilvl w:val="0"/>
                <w:numId w:val="15"/>
              </w:numPr>
              <w:tabs>
                <w:tab w:val="left" w:pos="0"/>
              </w:tabs>
              <w:spacing w:after="0" w:line="240" w:lineRule="auto"/>
              <w:ind w:left="142" w:right="175" w:hanging="142"/>
              <w:rPr>
                <w:rFonts w:ascii="Times New Roman" w:hAnsi="Times New Roman"/>
                <w:sz w:val="20"/>
                <w:szCs w:val="20"/>
              </w:rPr>
            </w:pPr>
          </w:p>
        </w:tc>
        <w:tc>
          <w:tcPr>
            <w:tcW w:w="7512" w:type="dxa"/>
            <w:gridSpan w:val="4"/>
            <w:shd w:val="clear" w:color="auto" w:fill="auto"/>
          </w:tcPr>
          <w:p w14:paraId="308E450E" w14:textId="77777777" w:rsidR="006911EB" w:rsidRPr="006911EB" w:rsidRDefault="006911EB" w:rsidP="006911EB">
            <w:pPr>
              <w:rPr>
                <w:sz w:val="20"/>
                <w:szCs w:val="20"/>
                <w:lang w:val="en-US"/>
              </w:rPr>
            </w:pPr>
            <w:r w:rsidRPr="006911EB">
              <w:rPr>
                <w:sz w:val="20"/>
                <w:szCs w:val="20"/>
                <w:lang w:val="en-US"/>
              </w:rPr>
              <w:t>Normal immune response in infectious diseases</w:t>
            </w:r>
          </w:p>
        </w:tc>
        <w:tc>
          <w:tcPr>
            <w:tcW w:w="993" w:type="dxa"/>
            <w:shd w:val="clear" w:color="auto" w:fill="auto"/>
            <w:vAlign w:val="center"/>
          </w:tcPr>
          <w:p w14:paraId="5CFC0353" w14:textId="310AE731" w:rsidR="006911EB" w:rsidRPr="006911EB" w:rsidRDefault="006911EB" w:rsidP="006911EB">
            <w:pPr>
              <w:jc w:val="center"/>
              <w:rPr>
                <w:sz w:val="20"/>
                <w:szCs w:val="20"/>
                <w:lang w:val="en-US"/>
              </w:rPr>
            </w:pPr>
            <w:r w:rsidRPr="002A17EB">
              <w:rPr>
                <w:sz w:val="20"/>
                <w:szCs w:val="20"/>
              </w:rPr>
              <w:t>6</w:t>
            </w:r>
            <w:r>
              <w:rPr>
                <w:sz w:val="20"/>
                <w:szCs w:val="20"/>
              </w:rPr>
              <w:t>/1,5</w:t>
            </w:r>
          </w:p>
        </w:tc>
        <w:tc>
          <w:tcPr>
            <w:tcW w:w="991" w:type="dxa"/>
            <w:shd w:val="clear" w:color="auto" w:fill="auto"/>
            <w:vAlign w:val="center"/>
          </w:tcPr>
          <w:p w14:paraId="4B186DCE" w14:textId="77777777" w:rsidR="006911EB" w:rsidRPr="006911EB" w:rsidRDefault="006911EB" w:rsidP="006911EB">
            <w:pPr>
              <w:jc w:val="center"/>
              <w:rPr>
                <w:sz w:val="20"/>
                <w:szCs w:val="20"/>
                <w:lang w:val="en-US"/>
              </w:rPr>
            </w:pPr>
          </w:p>
        </w:tc>
      </w:tr>
      <w:tr w:rsidR="006911EB" w:rsidRPr="006911EB" w14:paraId="114637E6" w14:textId="77777777" w:rsidTr="00E00E37">
        <w:trPr>
          <w:trHeight w:val="20"/>
        </w:trPr>
        <w:tc>
          <w:tcPr>
            <w:tcW w:w="421" w:type="dxa"/>
            <w:shd w:val="clear" w:color="auto" w:fill="auto"/>
            <w:vAlign w:val="center"/>
          </w:tcPr>
          <w:p w14:paraId="481EF59B" w14:textId="77777777" w:rsidR="006911EB" w:rsidRPr="006911EB" w:rsidRDefault="006911EB" w:rsidP="006911EB">
            <w:pPr>
              <w:pStyle w:val="a3"/>
              <w:numPr>
                <w:ilvl w:val="0"/>
                <w:numId w:val="15"/>
              </w:numPr>
              <w:tabs>
                <w:tab w:val="left" w:pos="0"/>
              </w:tabs>
              <w:spacing w:after="0" w:line="240" w:lineRule="auto"/>
              <w:ind w:left="142" w:right="175" w:hanging="142"/>
              <w:rPr>
                <w:rFonts w:ascii="Times New Roman" w:hAnsi="Times New Roman"/>
                <w:sz w:val="20"/>
                <w:szCs w:val="20"/>
                <w:lang w:val="en-US"/>
              </w:rPr>
            </w:pPr>
          </w:p>
        </w:tc>
        <w:tc>
          <w:tcPr>
            <w:tcW w:w="7512" w:type="dxa"/>
            <w:gridSpan w:val="4"/>
            <w:shd w:val="clear" w:color="auto" w:fill="auto"/>
          </w:tcPr>
          <w:p w14:paraId="66C1233C" w14:textId="77777777" w:rsidR="006911EB" w:rsidRPr="006911EB" w:rsidRDefault="006911EB" w:rsidP="006911EB">
            <w:pPr>
              <w:rPr>
                <w:sz w:val="20"/>
                <w:szCs w:val="20"/>
                <w:lang w:val="en-US"/>
              </w:rPr>
            </w:pPr>
            <w:r w:rsidRPr="006911EB">
              <w:rPr>
                <w:sz w:val="20"/>
                <w:szCs w:val="20"/>
                <w:lang w:val="en-US"/>
              </w:rPr>
              <w:t>Acute viral infections</w:t>
            </w:r>
          </w:p>
        </w:tc>
        <w:tc>
          <w:tcPr>
            <w:tcW w:w="993" w:type="dxa"/>
            <w:shd w:val="clear" w:color="auto" w:fill="auto"/>
          </w:tcPr>
          <w:p w14:paraId="1A71A32B" w14:textId="54B0F5B8" w:rsidR="006911EB" w:rsidRPr="006911EB" w:rsidRDefault="006911EB" w:rsidP="006911EB">
            <w:pPr>
              <w:jc w:val="center"/>
              <w:rPr>
                <w:sz w:val="20"/>
                <w:szCs w:val="20"/>
                <w:lang w:val="en-US"/>
              </w:rPr>
            </w:pPr>
            <w:r w:rsidRPr="00DC31F5">
              <w:rPr>
                <w:sz w:val="20"/>
                <w:szCs w:val="20"/>
              </w:rPr>
              <w:t>6/1,5</w:t>
            </w:r>
          </w:p>
        </w:tc>
        <w:tc>
          <w:tcPr>
            <w:tcW w:w="991" w:type="dxa"/>
            <w:shd w:val="clear" w:color="auto" w:fill="auto"/>
            <w:vAlign w:val="center"/>
          </w:tcPr>
          <w:p w14:paraId="148D7174" w14:textId="77777777" w:rsidR="006911EB" w:rsidRPr="006911EB" w:rsidRDefault="006911EB" w:rsidP="006911EB">
            <w:pPr>
              <w:jc w:val="center"/>
              <w:rPr>
                <w:sz w:val="20"/>
                <w:szCs w:val="20"/>
                <w:lang w:val="en-US"/>
              </w:rPr>
            </w:pPr>
          </w:p>
        </w:tc>
      </w:tr>
      <w:tr w:rsidR="006911EB" w:rsidRPr="006911EB" w14:paraId="538C42B5" w14:textId="77777777" w:rsidTr="00E00E37">
        <w:trPr>
          <w:trHeight w:val="20"/>
        </w:trPr>
        <w:tc>
          <w:tcPr>
            <w:tcW w:w="421" w:type="dxa"/>
            <w:shd w:val="clear" w:color="auto" w:fill="auto"/>
            <w:vAlign w:val="center"/>
          </w:tcPr>
          <w:p w14:paraId="4DDB3457" w14:textId="77777777" w:rsidR="006911EB" w:rsidRPr="006911EB" w:rsidRDefault="006911EB" w:rsidP="006911EB">
            <w:pPr>
              <w:pStyle w:val="a3"/>
              <w:numPr>
                <w:ilvl w:val="0"/>
                <w:numId w:val="15"/>
              </w:numPr>
              <w:tabs>
                <w:tab w:val="left" w:pos="0"/>
              </w:tabs>
              <w:spacing w:after="0" w:line="240" w:lineRule="auto"/>
              <w:ind w:left="142" w:right="175" w:hanging="142"/>
              <w:jc w:val="center"/>
              <w:rPr>
                <w:rFonts w:ascii="Times New Roman" w:hAnsi="Times New Roman"/>
                <w:sz w:val="20"/>
                <w:szCs w:val="20"/>
                <w:lang w:val="en-US"/>
              </w:rPr>
            </w:pPr>
          </w:p>
        </w:tc>
        <w:tc>
          <w:tcPr>
            <w:tcW w:w="7512" w:type="dxa"/>
            <w:gridSpan w:val="4"/>
            <w:shd w:val="clear" w:color="auto" w:fill="auto"/>
          </w:tcPr>
          <w:p w14:paraId="6D73D9E0" w14:textId="77777777" w:rsidR="006911EB" w:rsidRPr="006911EB" w:rsidRDefault="006911EB" w:rsidP="006911EB">
            <w:pPr>
              <w:rPr>
                <w:sz w:val="20"/>
                <w:szCs w:val="20"/>
                <w:lang w:val="en-US"/>
              </w:rPr>
            </w:pPr>
            <w:r w:rsidRPr="006911EB">
              <w:rPr>
                <w:sz w:val="20"/>
                <w:szCs w:val="20"/>
                <w:lang w:val="en-US"/>
              </w:rPr>
              <w:t>COVID19 - SARSCov2 - immunopathogenesis</w:t>
            </w:r>
          </w:p>
        </w:tc>
        <w:tc>
          <w:tcPr>
            <w:tcW w:w="993" w:type="dxa"/>
            <w:shd w:val="clear" w:color="auto" w:fill="auto"/>
          </w:tcPr>
          <w:p w14:paraId="107A5246" w14:textId="694D919F" w:rsidR="006911EB" w:rsidRPr="006911EB" w:rsidRDefault="006911EB" w:rsidP="006911EB">
            <w:pPr>
              <w:spacing w:line="276" w:lineRule="auto"/>
              <w:jc w:val="center"/>
              <w:rPr>
                <w:i/>
                <w:sz w:val="20"/>
                <w:szCs w:val="20"/>
                <w:lang w:eastAsia="en-US"/>
              </w:rPr>
            </w:pPr>
            <w:r w:rsidRPr="00DC31F5">
              <w:rPr>
                <w:sz w:val="20"/>
                <w:szCs w:val="20"/>
              </w:rPr>
              <w:t>6/1,5</w:t>
            </w:r>
          </w:p>
        </w:tc>
        <w:tc>
          <w:tcPr>
            <w:tcW w:w="991" w:type="dxa"/>
            <w:shd w:val="clear" w:color="auto" w:fill="auto"/>
            <w:vAlign w:val="center"/>
          </w:tcPr>
          <w:p w14:paraId="3FB3107C" w14:textId="77777777" w:rsidR="006911EB" w:rsidRPr="006911EB" w:rsidRDefault="006911EB" w:rsidP="006911EB">
            <w:pPr>
              <w:jc w:val="center"/>
              <w:rPr>
                <w:sz w:val="20"/>
                <w:szCs w:val="20"/>
              </w:rPr>
            </w:pPr>
          </w:p>
        </w:tc>
      </w:tr>
      <w:tr w:rsidR="006911EB" w:rsidRPr="006911EB" w14:paraId="020A3564" w14:textId="77777777" w:rsidTr="00E00E37">
        <w:trPr>
          <w:trHeight w:val="20"/>
        </w:trPr>
        <w:tc>
          <w:tcPr>
            <w:tcW w:w="421" w:type="dxa"/>
            <w:shd w:val="clear" w:color="auto" w:fill="auto"/>
            <w:vAlign w:val="center"/>
          </w:tcPr>
          <w:p w14:paraId="46E7F58A" w14:textId="77777777" w:rsidR="006911EB" w:rsidRPr="006911EB" w:rsidRDefault="006911EB" w:rsidP="006911EB">
            <w:pPr>
              <w:pStyle w:val="a3"/>
              <w:numPr>
                <w:ilvl w:val="0"/>
                <w:numId w:val="15"/>
              </w:numPr>
              <w:tabs>
                <w:tab w:val="left" w:pos="0"/>
              </w:tabs>
              <w:spacing w:after="0" w:line="240" w:lineRule="auto"/>
              <w:ind w:left="142" w:right="175" w:hanging="142"/>
              <w:jc w:val="center"/>
              <w:rPr>
                <w:rFonts w:ascii="Times New Roman" w:hAnsi="Times New Roman"/>
                <w:sz w:val="20"/>
                <w:szCs w:val="20"/>
              </w:rPr>
            </w:pPr>
          </w:p>
        </w:tc>
        <w:tc>
          <w:tcPr>
            <w:tcW w:w="7512" w:type="dxa"/>
            <w:gridSpan w:val="4"/>
            <w:shd w:val="clear" w:color="auto" w:fill="auto"/>
          </w:tcPr>
          <w:p w14:paraId="4BC39C87" w14:textId="77777777" w:rsidR="006911EB" w:rsidRPr="006911EB" w:rsidRDefault="006911EB" w:rsidP="006911EB">
            <w:pPr>
              <w:rPr>
                <w:sz w:val="20"/>
                <w:szCs w:val="20"/>
                <w:lang w:val="en-US"/>
              </w:rPr>
            </w:pPr>
            <w:r w:rsidRPr="006911EB">
              <w:rPr>
                <w:sz w:val="20"/>
                <w:szCs w:val="20"/>
                <w:lang w:val="en-US"/>
              </w:rPr>
              <w:t>Chronic viral infections - HBV, HCV, HDV</w:t>
            </w:r>
          </w:p>
        </w:tc>
        <w:tc>
          <w:tcPr>
            <w:tcW w:w="993" w:type="dxa"/>
            <w:shd w:val="clear" w:color="auto" w:fill="auto"/>
          </w:tcPr>
          <w:p w14:paraId="2A58C860" w14:textId="0D153538" w:rsidR="006911EB" w:rsidRPr="006911EB" w:rsidRDefault="006911EB" w:rsidP="006911EB">
            <w:pPr>
              <w:spacing w:line="276" w:lineRule="auto"/>
              <w:jc w:val="center"/>
              <w:rPr>
                <w:i/>
                <w:sz w:val="20"/>
                <w:szCs w:val="20"/>
                <w:lang w:eastAsia="en-US"/>
              </w:rPr>
            </w:pPr>
            <w:r w:rsidRPr="00DC31F5">
              <w:rPr>
                <w:sz w:val="20"/>
                <w:szCs w:val="20"/>
              </w:rPr>
              <w:t>6/1,5</w:t>
            </w:r>
          </w:p>
        </w:tc>
        <w:tc>
          <w:tcPr>
            <w:tcW w:w="991" w:type="dxa"/>
            <w:shd w:val="clear" w:color="auto" w:fill="auto"/>
            <w:vAlign w:val="center"/>
          </w:tcPr>
          <w:p w14:paraId="2B0BE2D8" w14:textId="77777777" w:rsidR="006911EB" w:rsidRPr="006911EB" w:rsidRDefault="006911EB" w:rsidP="006911EB">
            <w:pPr>
              <w:jc w:val="center"/>
              <w:rPr>
                <w:sz w:val="20"/>
                <w:szCs w:val="20"/>
              </w:rPr>
            </w:pPr>
          </w:p>
        </w:tc>
      </w:tr>
      <w:tr w:rsidR="006911EB" w:rsidRPr="006911EB" w14:paraId="6A4E46B0" w14:textId="77777777" w:rsidTr="00E00E37">
        <w:trPr>
          <w:trHeight w:val="20"/>
        </w:trPr>
        <w:tc>
          <w:tcPr>
            <w:tcW w:w="421" w:type="dxa"/>
            <w:shd w:val="clear" w:color="auto" w:fill="auto"/>
            <w:vAlign w:val="center"/>
          </w:tcPr>
          <w:p w14:paraId="5CAEE44A" w14:textId="77777777" w:rsidR="006911EB" w:rsidRPr="006911EB" w:rsidRDefault="006911EB" w:rsidP="006911EB">
            <w:pPr>
              <w:pStyle w:val="a3"/>
              <w:numPr>
                <w:ilvl w:val="0"/>
                <w:numId w:val="15"/>
              </w:numPr>
              <w:tabs>
                <w:tab w:val="left" w:pos="0"/>
              </w:tabs>
              <w:spacing w:after="0" w:line="240" w:lineRule="auto"/>
              <w:ind w:left="142" w:right="175" w:hanging="142"/>
              <w:rPr>
                <w:rFonts w:ascii="Times New Roman" w:hAnsi="Times New Roman"/>
                <w:sz w:val="20"/>
                <w:szCs w:val="20"/>
              </w:rPr>
            </w:pPr>
          </w:p>
        </w:tc>
        <w:tc>
          <w:tcPr>
            <w:tcW w:w="7512" w:type="dxa"/>
            <w:gridSpan w:val="4"/>
            <w:shd w:val="clear" w:color="auto" w:fill="auto"/>
          </w:tcPr>
          <w:p w14:paraId="3C78D61C" w14:textId="77777777" w:rsidR="006911EB" w:rsidRPr="006911EB" w:rsidRDefault="006911EB" w:rsidP="006911EB">
            <w:pPr>
              <w:rPr>
                <w:sz w:val="20"/>
                <w:szCs w:val="20"/>
              </w:rPr>
            </w:pPr>
            <w:r w:rsidRPr="006911EB">
              <w:rPr>
                <w:sz w:val="20"/>
                <w:szCs w:val="20"/>
              </w:rPr>
              <w:t>Herpes viral infections</w:t>
            </w:r>
          </w:p>
        </w:tc>
        <w:tc>
          <w:tcPr>
            <w:tcW w:w="993" w:type="dxa"/>
            <w:shd w:val="clear" w:color="auto" w:fill="auto"/>
          </w:tcPr>
          <w:p w14:paraId="02BAB7E2" w14:textId="0E68A68C" w:rsidR="006911EB" w:rsidRPr="006911EB" w:rsidRDefault="006911EB" w:rsidP="006911EB">
            <w:pPr>
              <w:spacing w:line="276" w:lineRule="auto"/>
              <w:jc w:val="center"/>
              <w:rPr>
                <w:i/>
                <w:sz w:val="20"/>
                <w:szCs w:val="20"/>
                <w:lang w:eastAsia="en-US"/>
              </w:rPr>
            </w:pPr>
            <w:r w:rsidRPr="00DC31F5">
              <w:rPr>
                <w:sz w:val="20"/>
                <w:szCs w:val="20"/>
              </w:rPr>
              <w:t>6/1,5</w:t>
            </w:r>
          </w:p>
        </w:tc>
        <w:tc>
          <w:tcPr>
            <w:tcW w:w="991" w:type="dxa"/>
            <w:shd w:val="clear" w:color="auto" w:fill="auto"/>
            <w:vAlign w:val="center"/>
          </w:tcPr>
          <w:p w14:paraId="502D060F" w14:textId="77777777" w:rsidR="006911EB" w:rsidRPr="006911EB" w:rsidRDefault="006911EB" w:rsidP="006911EB">
            <w:pPr>
              <w:jc w:val="center"/>
              <w:rPr>
                <w:sz w:val="20"/>
                <w:szCs w:val="20"/>
              </w:rPr>
            </w:pPr>
          </w:p>
        </w:tc>
      </w:tr>
      <w:tr w:rsidR="006911EB" w:rsidRPr="006911EB" w14:paraId="322A7BB2" w14:textId="77777777" w:rsidTr="00E00E37">
        <w:trPr>
          <w:trHeight w:val="20"/>
        </w:trPr>
        <w:tc>
          <w:tcPr>
            <w:tcW w:w="421" w:type="dxa"/>
            <w:shd w:val="clear" w:color="auto" w:fill="auto"/>
            <w:vAlign w:val="center"/>
          </w:tcPr>
          <w:p w14:paraId="57FACB97" w14:textId="77777777" w:rsidR="006911EB" w:rsidRPr="006911EB" w:rsidRDefault="006911EB" w:rsidP="006911EB">
            <w:pPr>
              <w:pStyle w:val="a3"/>
              <w:numPr>
                <w:ilvl w:val="0"/>
                <w:numId w:val="15"/>
              </w:numPr>
              <w:tabs>
                <w:tab w:val="left" w:pos="0"/>
              </w:tabs>
              <w:spacing w:after="0" w:line="240" w:lineRule="auto"/>
              <w:ind w:left="142" w:right="175" w:hanging="142"/>
              <w:jc w:val="center"/>
              <w:rPr>
                <w:rFonts w:ascii="Times New Roman" w:hAnsi="Times New Roman"/>
                <w:sz w:val="20"/>
                <w:szCs w:val="20"/>
              </w:rPr>
            </w:pPr>
          </w:p>
        </w:tc>
        <w:tc>
          <w:tcPr>
            <w:tcW w:w="7512" w:type="dxa"/>
            <w:gridSpan w:val="4"/>
            <w:shd w:val="clear" w:color="auto" w:fill="auto"/>
          </w:tcPr>
          <w:p w14:paraId="4B615126" w14:textId="77777777" w:rsidR="006911EB" w:rsidRPr="006911EB" w:rsidRDefault="006911EB" w:rsidP="006911EB">
            <w:pPr>
              <w:rPr>
                <w:sz w:val="20"/>
                <w:szCs w:val="20"/>
                <w:lang w:val="en-US"/>
              </w:rPr>
            </w:pPr>
            <w:r w:rsidRPr="006911EB">
              <w:rPr>
                <w:sz w:val="20"/>
                <w:szCs w:val="20"/>
                <w:lang w:val="en-US"/>
              </w:rPr>
              <w:t>Slow viral infections</w:t>
            </w:r>
          </w:p>
        </w:tc>
        <w:tc>
          <w:tcPr>
            <w:tcW w:w="993" w:type="dxa"/>
            <w:shd w:val="clear" w:color="auto" w:fill="auto"/>
          </w:tcPr>
          <w:p w14:paraId="6F72EADB" w14:textId="641E7E30" w:rsidR="006911EB" w:rsidRPr="006911EB" w:rsidRDefault="006911EB" w:rsidP="006911EB">
            <w:pPr>
              <w:spacing w:line="276" w:lineRule="auto"/>
              <w:jc w:val="center"/>
              <w:rPr>
                <w:i/>
                <w:sz w:val="20"/>
                <w:szCs w:val="20"/>
                <w:lang w:eastAsia="en-US"/>
              </w:rPr>
            </w:pPr>
            <w:r w:rsidRPr="00DC31F5">
              <w:rPr>
                <w:sz w:val="20"/>
                <w:szCs w:val="20"/>
              </w:rPr>
              <w:t>6/1,5</w:t>
            </w:r>
          </w:p>
        </w:tc>
        <w:tc>
          <w:tcPr>
            <w:tcW w:w="991" w:type="dxa"/>
            <w:shd w:val="clear" w:color="auto" w:fill="auto"/>
            <w:vAlign w:val="center"/>
          </w:tcPr>
          <w:p w14:paraId="26A8BB69" w14:textId="77777777" w:rsidR="006911EB" w:rsidRPr="006911EB" w:rsidRDefault="006911EB" w:rsidP="006911EB">
            <w:pPr>
              <w:spacing w:line="276" w:lineRule="auto"/>
              <w:jc w:val="center"/>
              <w:rPr>
                <w:sz w:val="20"/>
                <w:szCs w:val="20"/>
                <w:lang w:eastAsia="en-US"/>
              </w:rPr>
            </w:pPr>
          </w:p>
        </w:tc>
      </w:tr>
      <w:tr w:rsidR="006911EB" w:rsidRPr="006911EB" w14:paraId="5621B9E7" w14:textId="77777777" w:rsidTr="00E00E37">
        <w:trPr>
          <w:trHeight w:val="20"/>
        </w:trPr>
        <w:tc>
          <w:tcPr>
            <w:tcW w:w="421" w:type="dxa"/>
            <w:shd w:val="clear" w:color="auto" w:fill="auto"/>
            <w:vAlign w:val="center"/>
          </w:tcPr>
          <w:p w14:paraId="22D81942" w14:textId="77777777" w:rsidR="006911EB" w:rsidRPr="006911EB" w:rsidRDefault="006911EB" w:rsidP="006911EB">
            <w:pPr>
              <w:pStyle w:val="a3"/>
              <w:numPr>
                <w:ilvl w:val="0"/>
                <w:numId w:val="15"/>
              </w:numPr>
              <w:tabs>
                <w:tab w:val="left" w:pos="0"/>
              </w:tabs>
              <w:spacing w:after="0" w:line="240" w:lineRule="auto"/>
              <w:ind w:left="0" w:firstLine="29"/>
              <w:rPr>
                <w:rFonts w:ascii="Times New Roman" w:hAnsi="Times New Roman"/>
                <w:sz w:val="20"/>
                <w:szCs w:val="20"/>
              </w:rPr>
            </w:pPr>
          </w:p>
        </w:tc>
        <w:tc>
          <w:tcPr>
            <w:tcW w:w="7512" w:type="dxa"/>
            <w:gridSpan w:val="4"/>
            <w:shd w:val="clear" w:color="auto" w:fill="auto"/>
          </w:tcPr>
          <w:p w14:paraId="574DB84A" w14:textId="77777777" w:rsidR="006911EB" w:rsidRPr="006911EB" w:rsidRDefault="006911EB" w:rsidP="006911EB">
            <w:pPr>
              <w:rPr>
                <w:sz w:val="20"/>
                <w:szCs w:val="20"/>
              </w:rPr>
            </w:pPr>
            <w:r w:rsidRPr="006911EB">
              <w:rPr>
                <w:sz w:val="20"/>
                <w:szCs w:val="20"/>
              </w:rPr>
              <w:t>Chronic bacterial infections</w:t>
            </w:r>
          </w:p>
        </w:tc>
        <w:tc>
          <w:tcPr>
            <w:tcW w:w="993" w:type="dxa"/>
            <w:shd w:val="clear" w:color="auto" w:fill="auto"/>
          </w:tcPr>
          <w:p w14:paraId="5BA3DB61" w14:textId="0F25DDDE" w:rsidR="006911EB" w:rsidRPr="006911EB" w:rsidRDefault="006911EB" w:rsidP="006911EB">
            <w:pPr>
              <w:spacing w:line="276" w:lineRule="auto"/>
              <w:jc w:val="center"/>
              <w:rPr>
                <w:i/>
                <w:sz w:val="20"/>
                <w:szCs w:val="20"/>
                <w:lang w:eastAsia="en-US"/>
              </w:rPr>
            </w:pPr>
            <w:r w:rsidRPr="00DC31F5">
              <w:rPr>
                <w:sz w:val="20"/>
                <w:szCs w:val="20"/>
              </w:rPr>
              <w:t>6/1,5</w:t>
            </w:r>
          </w:p>
        </w:tc>
        <w:tc>
          <w:tcPr>
            <w:tcW w:w="991" w:type="dxa"/>
            <w:shd w:val="clear" w:color="auto" w:fill="auto"/>
            <w:vAlign w:val="center"/>
          </w:tcPr>
          <w:p w14:paraId="3823F2AD" w14:textId="77777777" w:rsidR="006911EB" w:rsidRPr="006911EB" w:rsidRDefault="006911EB" w:rsidP="006911EB">
            <w:pPr>
              <w:spacing w:line="276" w:lineRule="auto"/>
              <w:jc w:val="center"/>
              <w:rPr>
                <w:sz w:val="20"/>
                <w:szCs w:val="20"/>
                <w:lang w:eastAsia="en-US"/>
              </w:rPr>
            </w:pPr>
          </w:p>
        </w:tc>
      </w:tr>
      <w:tr w:rsidR="006911EB" w:rsidRPr="006911EB" w14:paraId="690FED6F" w14:textId="77777777" w:rsidTr="00E00E37">
        <w:trPr>
          <w:trHeight w:val="20"/>
        </w:trPr>
        <w:tc>
          <w:tcPr>
            <w:tcW w:w="421" w:type="dxa"/>
            <w:shd w:val="clear" w:color="auto" w:fill="auto"/>
            <w:vAlign w:val="center"/>
          </w:tcPr>
          <w:p w14:paraId="66E5B1B3" w14:textId="77777777" w:rsidR="006911EB" w:rsidRPr="006911EB" w:rsidRDefault="006911EB" w:rsidP="006911EB">
            <w:pPr>
              <w:pStyle w:val="a3"/>
              <w:numPr>
                <w:ilvl w:val="0"/>
                <w:numId w:val="15"/>
              </w:numPr>
              <w:tabs>
                <w:tab w:val="left" w:pos="0"/>
              </w:tabs>
              <w:spacing w:after="0" w:line="240" w:lineRule="auto"/>
              <w:ind w:left="0" w:firstLine="29"/>
              <w:rPr>
                <w:rFonts w:ascii="Times New Roman" w:hAnsi="Times New Roman"/>
                <w:sz w:val="20"/>
                <w:szCs w:val="20"/>
              </w:rPr>
            </w:pPr>
          </w:p>
        </w:tc>
        <w:tc>
          <w:tcPr>
            <w:tcW w:w="7512" w:type="dxa"/>
            <w:gridSpan w:val="4"/>
            <w:shd w:val="clear" w:color="auto" w:fill="auto"/>
          </w:tcPr>
          <w:p w14:paraId="14DF179E" w14:textId="77777777" w:rsidR="006911EB" w:rsidRPr="006911EB" w:rsidRDefault="006911EB" w:rsidP="006911EB">
            <w:pPr>
              <w:rPr>
                <w:sz w:val="20"/>
                <w:szCs w:val="20"/>
                <w:lang w:val="en-US"/>
              </w:rPr>
            </w:pPr>
            <w:r w:rsidRPr="006911EB">
              <w:rPr>
                <w:sz w:val="20"/>
                <w:szCs w:val="20"/>
                <w:lang w:val="en-US"/>
              </w:rPr>
              <w:t>Especially dangerous infections</w:t>
            </w:r>
          </w:p>
        </w:tc>
        <w:tc>
          <w:tcPr>
            <w:tcW w:w="993" w:type="dxa"/>
            <w:shd w:val="clear" w:color="auto" w:fill="auto"/>
          </w:tcPr>
          <w:p w14:paraId="4D99B7FA" w14:textId="0CD97EE0" w:rsidR="006911EB" w:rsidRPr="006911EB" w:rsidRDefault="006911EB" w:rsidP="006911EB">
            <w:pPr>
              <w:spacing w:line="276" w:lineRule="auto"/>
              <w:jc w:val="center"/>
              <w:rPr>
                <w:i/>
                <w:sz w:val="20"/>
                <w:szCs w:val="20"/>
                <w:lang w:eastAsia="en-US"/>
              </w:rPr>
            </w:pPr>
            <w:r w:rsidRPr="00DC31F5">
              <w:rPr>
                <w:sz w:val="20"/>
                <w:szCs w:val="20"/>
              </w:rPr>
              <w:t>6/1,5</w:t>
            </w:r>
          </w:p>
        </w:tc>
        <w:tc>
          <w:tcPr>
            <w:tcW w:w="991" w:type="dxa"/>
            <w:shd w:val="clear" w:color="auto" w:fill="auto"/>
            <w:vAlign w:val="center"/>
          </w:tcPr>
          <w:p w14:paraId="1D33D8C6" w14:textId="77777777" w:rsidR="006911EB" w:rsidRPr="006911EB" w:rsidRDefault="006911EB" w:rsidP="006911EB">
            <w:pPr>
              <w:spacing w:line="276" w:lineRule="auto"/>
              <w:jc w:val="center"/>
              <w:rPr>
                <w:sz w:val="20"/>
                <w:szCs w:val="20"/>
                <w:lang w:eastAsia="en-US"/>
              </w:rPr>
            </w:pPr>
          </w:p>
        </w:tc>
      </w:tr>
      <w:tr w:rsidR="006911EB" w:rsidRPr="006911EB" w14:paraId="395796DB" w14:textId="77777777" w:rsidTr="0089794B">
        <w:trPr>
          <w:trHeight w:val="20"/>
        </w:trPr>
        <w:tc>
          <w:tcPr>
            <w:tcW w:w="1838" w:type="dxa"/>
            <w:gridSpan w:val="2"/>
            <w:shd w:val="clear" w:color="auto" w:fill="BFBFBF" w:themeFill="background1" w:themeFillShade="BF"/>
            <w:vAlign w:val="center"/>
          </w:tcPr>
          <w:p w14:paraId="23149C6F" w14:textId="1C142ADD" w:rsidR="006911EB" w:rsidRPr="006911EB" w:rsidRDefault="006911EB" w:rsidP="0089794B">
            <w:pPr>
              <w:rPr>
                <w:b/>
                <w:sz w:val="20"/>
                <w:szCs w:val="20"/>
              </w:rPr>
            </w:pPr>
          </w:p>
        </w:tc>
        <w:tc>
          <w:tcPr>
            <w:tcW w:w="6095" w:type="dxa"/>
            <w:gridSpan w:val="3"/>
            <w:shd w:val="clear" w:color="auto" w:fill="BFBFBF" w:themeFill="background1" w:themeFillShade="BF"/>
          </w:tcPr>
          <w:p w14:paraId="68C21162" w14:textId="77777777" w:rsidR="006911EB" w:rsidRPr="006911EB" w:rsidRDefault="006911EB" w:rsidP="0089794B">
            <w:pPr>
              <w:rPr>
                <w:b/>
                <w:i/>
                <w:color w:val="000000"/>
                <w:sz w:val="20"/>
                <w:szCs w:val="20"/>
              </w:rPr>
            </w:pPr>
            <w:r w:rsidRPr="006911EB">
              <w:rPr>
                <w:b/>
                <w:i/>
                <w:color w:val="000000"/>
                <w:sz w:val="20"/>
                <w:szCs w:val="20"/>
                <w:lang w:val="en-US"/>
              </w:rPr>
              <w:t>BC</w:t>
            </w:r>
            <w:r w:rsidRPr="006911EB">
              <w:rPr>
                <w:b/>
                <w:i/>
                <w:color w:val="000000"/>
                <w:sz w:val="20"/>
                <w:szCs w:val="20"/>
              </w:rPr>
              <w:t xml:space="preserve"> -1 </w:t>
            </w:r>
          </w:p>
        </w:tc>
        <w:tc>
          <w:tcPr>
            <w:tcW w:w="993" w:type="dxa"/>
            <w:shd w:val="clear" w:color="auto" w:fill="BFBFBF" w:themeFill="background1" w:themeFillShade="BF"/>
            <w:vAlign w:val="center"/>
          </w:tcPr>
          <w:p w14:paraId="7821CC3E" w14:textId="77777777" w:rsidR="006911EB" w:rsidRPr="006911EB" w:rsidRDefault="006911EB" w:rsidP="0089794B">
            <w:pPr>
              <w:spacing w:line="276" w:lineRule="auto"/>
              <w:jc w:val="center"/>
              <w:rPr>
                <w:i/>
                <w:sz w:val="20"/>
                <w:szCs w:val="20"/>
                <w:lang w:eastAsia="en-US"/>
              </w:rPr>
            </w:pPr>
          </w:p>
        </w:tc>
        <w:tc>
          <w:tcPr>
            <w:tcW w:w="991" w:type="dxa"/>
            <w:shd w:val="clear" w:color="auto" w:fill="BFBFBF" w:themeFill="background1" w:themeFillShade="BF"/>
            <w:vAlign w:val="center"/>
          </w:tcPr>
          <w:p w14:paraId="43A55917" w14:textId="3484D0B6" w:rsidR="006911EB" w:rsidRPr="006911EB" w:rsidRDefault="006911EB" w:rsidP="0089794B">
            <w:pPr>
              <w:spacing w:line="276" w:lineRule="auto"/>
              <w:jc w:val="center"/>
              <w:rPr>
                <w:b/>
                <w:sz w:val="20"/>
                <w:szCs w:val="20"/>
                <w:lang w:val="en-US" w:eastAsia="en-US"/>
              </w:rPr>
            </w:pPr>
            <w:r>
              <w:rPr>
                <w:b/>
                <w:sz w:val="20"/>
                <w:szCs w:val="20"/>
                <w:lang w:val="en-US" w:eastAsia="en-US"/>
              </w:rPr>
              <w:t>100</w:t>
            </w:r>
          </w:p>
        </w:tc>
      </w:tr>
      <w:tr w:rsidR="006911EB" w:rsidRPr="006911EB" w14:paraId="0F48CD78" w14:textId="77777777" w:rsidTr="0089794B">
        <w:trPr>
          <w:trHeight w:val="20"/>
        </w:trPr>
        <w:tc>
          <w:tcPr>
            <w:tcW w:w="7933" w:type="dxa"/>
            <w:gridSpan w:val="5"/>
            <w:shd w:val="clear" w:color="auto" w:fill="auto"/>
            <w:vAlign w:val="center"/>
          </w:tcPr>
          <w:p w14:paraId="70431EAE" w14:textId="63C88A29" w:rsidR="006911EB" w:rsidRPr="006911EB" w:rsidRDefault="006911EB" w:rsidP="0089794B">
            <w:pPr>
              <w:jc w:val="center"/>
              <w:rPr>
                <w:b/>
                <w:i/>
                <w:color w:val="000000"/>
                <w:sz w:val="20"/>
                <w:szCs w:val="20"/>
                <w:lang w:val="en-US"/>
              </w:rPr>
            </w:pPr>
            <w:r>
              <w:rPr>
                <w:b/>
                <w:i/>
                <w:color w:val="000000"/>
                <w:sz w:val="20"/>
                <w:szCs w:val="20"/>
                <w:lang w:val="en-US"/>
              </w:rPr>
              <w:t xml:space="preserve">Module 2. </w:t>
            </w:r>
            <w:r w:rsidRPr="006911EB">
              <w:rPr>
                <w:b/>
                <w:i/>
                <w:color w:val="000000"/>
                <w:sz w:val="20"/>
                <w:szCs w:val="20"/>
                <w:lang w:val="en-US"/>
              </w:rPr>
              <w:t>Immunodeficiency states and AIDS</w:t>
            </w:r>
          </w:p>
        </w:tc>
        <w:tc>
          <w:tcPr>
            <w:tcW w:w="993" w:type="dxa"/>
            <w:shd w:val="clear" w:color="auto" w:fill="auto"/>
            <w:vAlign w:val="center"/>
          </w:tcPr>
          <w:p w14:paraId="59FCF238" w14:textId="55749486" w:rsidR="006911EB" w:rsidRPr="006911EB" w:rsidRDefault="006911EB" w:rsidP="0089794B">
            <w:pPr>
              <w:spacing w:line="276" w:lineRule="auto"/>
              <w:jc w:val="center"/>
              <w:rPr>
                <w:i/>
                <w:sz w:val="20"/>
                <w:szCs w:val="20"/>
                <w:lang w:eastAsia="en-US"/>
              </w:rPr>
            </w:pPr>
            <w:r w:rsidRPr="00E73224">
              <w:rPr>
                <w:b/>
                <w:bCs/>
                <w:i/>
                <w:iCs/>
                <w:sz w:val="20"/>
                <w:szCs w:val="20"/>
              </w:rPr>
              <w:t>42/10,5</w:t>
            </w:r>
          </w:p>
        </w:tc>
        <w:tc>
          <w:tcPr>
            <w:tcW w:w="991" w:type="dxa"/>
            <w:shd w:val="clear" w:color="auto" w:fill="auto"/>
            <w:vAlign w:val="center"/>
          </w:tcPr>
          <w:p w14:paraId="57E535AB" w14:textId="77777777" w:rsidR="006911EB" w:rsidRPr="006911EB" w:rsidRDefault="006911EB" w:rsidP="0089794B">
            <w:pPr>
              <w:spacing w:line="276" w:lineRule="auto"/>
              <w:jc w:val="center"/>
              <w:rPr>
                <w:b/>
                <w:sz w:val="20"/>
                <w:szCs w:val="20"/>
                <w:lang w:eastAsia="en-US"/>
              </w:rPr>
            </w:pPr>
          </w:p>
        </w:tc>
      </w:tr>
      <w:tr w:rsidR="006911EB" w:rsidRPr="006911EB" w14:paraId="50DC40A3" w14:textId="77777777" w:rsidTr="000F5533">
        <w:trPr>
          <w:trHeight w:val="20"/>
        </w:trPr>
        <w:tc>
          <w:tcPr>
            <w:tcW w:w="421" w:type="dxa"/>
            <w:shd w:val="clear" w:color="auto" w:fill="auto"/>
            <w:vAlign w:val="center"/>
          </w:tcPr>
          <w:p w14:paraId="76FF4118"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39712104" w14:textId="77777777" w:rsidR="006911EB" w:rsidRPr="006911EB" w:rsidRDefault="006911EB" w:rsidP="006911EB">
            <w:pPr>
              <w:rPr>
                <w:sz w:val="20"/>
                <w:szCs w:val="20"/>
              </w:rPr>
            </w:pPr>
            <w:r w:rsidRPr="006911EB">
              <w:rPr>
                <w:sz w:val="20"/>
                <w:szCs w:val="20"/>
              </w:rPr>
              <w:t>Primary immunodeficiencies - B-cell</w:t>
            </w:r>
          </w:p>
        </w:tc>
        <w:tc>
          <w:tcPr>
            <w:tcW w:w="993" w:type="dxa"/>
            <w:shd w:val="clear" w:color="auto" w:fill="auto"/>
          </w:tcPr>
          <w:p w14:paraId="440C747D" w14:textId="71CC8C3E"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2CDDB7AD" w14:textId="77777777" w:rsidR="006911EB" w:rsidRPr="006911EB" w:rsidRDefault="006911EB" w:rsidP="006911EB">
            <w:pPr>
              <w:spacing w:line="276" w:lineRule="auto"/>
              <w:jc w:val="center"/>
              <w:rPr>
                <w:sz w:val="20"/>
                <w:szCs w:val="20"/>
                <w:lang w:eastAsia="en-US"/>
              </w:rPr>
            </w:pPr>
          </w:p>
        </w:tc>
      </w:tr>
      <w:tr w:rsidR="006911EB" w:rsidRPr="006911EB" w14:paraId="598A5C40" w14:textId="77777777" w:rsidTr="000F5533">
        <w:trPr>
          <w:trHeight w:val="20"/>
        </w:trPr>
        <w:tc>
          <w:tcPr>
            <w:tcW w:w="421" w:type="dxa"/>
            <w:shd w:val="clear" w:color="auto" w:fill="auto"/>
            <w:vAlign w:val="center"/>
          </w:tcPr>
          <w:p w14:paraId="2CA8906C"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59B94597" w14:textId="77777777" w:rsidR="006911EB" w:rsidRPr="006911EB" w:rsidRDefault="006911EB" w:rsidP="006911EB">
            <w:pPr>
              <w:rPr>
                <w:sz w:val="20"/>
                <w:szCs w:val="20"/>
              </w:rPr>
            </w:pPr>
            <w:r w:rsidRPr="006911EB">
              <w:rPr>
                <w:sz w:val="20"/>
                <w:szCs w:val="20"/>
              </w:rPr>
              <w:t>Primary immunodeficiencies - T-cell</w:t>
            </w:r>
          </w:p>
        </w:tc>
        <w:tc>
          <w:tcPr>
            <w:tcW w:w="993" w:type="dxa"/>
            <w:shd w:val="clear" w:color="auto" w:fill="auto"/>
          </w:tcPr>
          <w:p w14:paraId="33AFA133" w14:textId="3C26B1AC"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73C7F837" w14:textId="77777777" w:rsidR="006911EB" w:rsidRPr="006911EB" w:rsidRDefault="006911EB" w:rsidP="006911EB">
            <w:pPr>
              <w:spacing w:line="276" w:lineRule="auto"/>
              <w:jc w:val="center"/>
              <w:rPr>
                <w:sz w:val="20"/>
                <w:szCs w:val="20"/>
                <w:lang w:eastAsia="en-US"/>
              </w:rPr>
            </w:pPr>
          </w:p>
        </w:tc>
      </w:tr>
      <w:tr w:rsidR="006911EB" w:rsidRPr="006911EB" w14:paraId="45056DF0" w14:textId="77777777" w:rsidTr="000F5533">
        <w:trPr>
          <w:trHeight w:val="20"/>
        </w:trPr>
        <w:tc>
          <w:tcPr>
            <w:tcW w:w="421" w:type="dxa"/>
            <w:shd w:val="clear" w:color="auto" w:fill="auto"/>
            <w:vAlign w:val="center"/>
          </w:tcPr>
          <w:p w14:paraId="2C01F046"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616B6BEB" w14:textId="77777777" w:rsidR="006911EB" w:rsidRPr="006911EB" w:rsidRDefault="006911EB" w:rsidP="006911EB">
            <w:pPr>
              <w:rPr>
                <w:sz w:val="20"/>
                <w:szCs w:val="20"/>
                <w:lang w:val="en-US"/>
              </w:rPr>
            </w:pPr>
            <w:r w:rsidRPr="006911EB">
              <w:rPr>
                <w:sz w:val="20"/>
                <w:szCs w:val="20"/>
                <w:lang w:val="en-US"/>
              </w:rPr>
              <w:t>Acquired immunodeficiency states</w:t>
            </w:r>
          </w:p>
        </w:tc>
        <w:tc>
          <w:tcPr>
            <w:tcW w:w="993" w:type="dxa"/>
            <w:shd w:val="clear" w:color="auto" w:fill="auto"/>
          </w:tcPr>
          <w:p w14:paraId="711802F1" w14:textId="0CFDE5B1"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4135B8F5" w14:textId="77777777" w:rsidR="006911EB" w:rsidRPr="006911EB" w:rsidRDefault="006911EB" w:rsidP="006911EB">
            <w:pPr>
              <w:spacing w:line="276" w:lineRule="auto"/>
              <w:jc w:val="center"/>
              <w:rPr>
                <w:sz w:val="20"/>
                <w:szCs w:val="20"/>
                <w:lang w:eastAsia="en-US"/>
              </w:rPr>
            </w:pPr>
          </w:p>
        </w:tc>
      </w:tr>
      <w:tr w:rsidR="006911EB" w:rsidRPr="006911EB" w14:paraId="009CD482" w14:textId="77777777" w:rsidTr="000F5533">
        <w:trPr>
          <w:trHeight w:val="20"/>
        </w:trPr>
        <w:tc>
          <w:tcPr>
            <w:tcW w:w="421" w:type="dxa"/>
            <w:shd w:val="clear" w:color="auto" w:fill="auto"/>
            <w:vAlign w:val="center"/>
          </w:tcPr>
          <w:p w14:paraId="7C576F58"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41577708" w14:textId="77777777" w:rsidR="006911EB" w:rsidRPr="006911EB" w:rsidRDefault="006911EB" w:rsidP="006911EB">
            <w:pPr>
              <w:rPr>
                <w:sz w:val="20"/>
                <w:szCs w:val="20"/>
                <w:lang w:val="en-US"/>
              </w:rPr>
            </w:pPr>
            <w:r w:rsidRPr="006911EB">
              <w:rPr>
                <w:sz w:val="20"/>
                <w:szCs w:val="20"/>
                <w:lang w:val="en-US"/>
              </w:rPr>
              <w:t>Immunorehabilitation methods</w:t>
            </w:r>
          </w:p>
        </w:tc>
        <w:tc>
          <w:tcPr>
            <w:tcW w:w="993" w:type="dxa"/>
            <w:shd w:val="clear" w:color="auto" w:fill="auto"/>
          </w:tcPr>
          <w:p w14:paraId="537E55AE" w14:textId="4B5B6530"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30A9E401" w14:textId="77777777" w:rsidR="006911EB" w:rsidRPr="006911EB" w:rsidRDefault="006911EB" w:rsidP="006911EB">
            <w:pPr>
              <w:spacing w:line="276" w:lineRule="auto"/>
              <w:jc w:val="center"/>
              <w:rPr>
                <w:sz w:val="20"/>
                <w:szCs w:val="20"/>
                <w:lang w:eastAsia="en-US"/>
              </w:rPr>
            </w:pPr>
          </w:p>
        </w:tc>
      </w:tr>
      <w:tr w:rsidR="006911EB" w:rsidRPr="006911EB" w14:paraId="4A8C2306" w14:textId="77777777" w:rsidTr="000F5533">
        <w:trPr>
          <w:trHeight w:val="20"/>
        </w:trPr>
        <w:tc>
          <w:tcPr>
            <w:tcW w:w="421" w:type="dxa"/>
            <w:shd w:val="clear" w:color="auto" w:fill="auto"/>
            <w:vAlign w:val="center"/>
          </w:tcPr>
          <w:p w14:paraId="1B91200C"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29873544" w14:textId="77777777" w:rsidR="006911EB" w:rsidRPr="006911EB" w:rsidRDefault="006911EB" w:rsidP="006911EB">
            <w:pPr>
              <w:rPr>
                <w:sz w:val="20"/>
                <w:szCs w:val="20"/>
                <w:lang w:val="en-US"/>
              </w:rPr>
            </w:pPr>
            <w:r w:rsidRPr="006911EB">
              <w:rPr>
                <w:sz w:val="20"/>
                <w:szCs w:val="20"/>
                <w:lang w:val="en-US"/>
              </w:rPr>
              <w:t>Immunorehabilitation of patients after COVID19</w:t>
            </w:r>
          </w:p>
        </w:tc>
        <w:tc>
          <w:tcPr>
            <w:tcW w:w="993" w:type="dxa"/>
            <w:shd w:val="clear" w:color="auto" w:fill="auto"/>
          </w:tcPr>
          <w:p w14:paraId="43134CEE" w14:textId="6C4EAAB3"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567B12C6" w14:textId="77777777" w:rsidR="006911EB" w:rsidRPr="006911EB" w:rsidRDefault="006911EB" w:rsidP="006911EB">
            <w:pPr>
              <w:spacing w:line="276" w:lineRule="auto"/>
              <w:jc w:val="center"/>
              <w:rPr>
                <w:sz w:val="20"/>
                <w:szCs w:val="20"/>
                <w:lang w:eastAsia="en-US"/>
              </w:rPr>
            </w:pPr>
          </w:p>
        </w:tc>
      </w:tr>
      <w:tr w:rsidR="006911EB" w:rsidRPr="006911EB" w14:paraId="04B73920" w14:textId="77777777" w:rsidTr="000F5533">
        <w:trPr>
          <w:trHeight w:val="20"/>
        </w:trPr>
        <w:tc>
          <w:tcPr>
            <w:tcW w:w="421" w:type="dxa"/>
            <w:shd w:val="clear" w:color="auto" w:fill="auto"/>
            <w:vAlign w:val="center"/>
          </w:tcPr>
          <w:p w14:paraId="7D288900"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171CAD74" w14:textId="77777777" w:rsidR="006911EB" w:rsidRPr="006911EB" w:rsidRDefault="006911EB" w:rsidP="006911EB">
            <w:pPr>
              <w:rPr>
                <w:sz w:val="20"/>
                <w:szCs w:val="20"/>
                <w:lang w:val="en-US"/>
              </w:rPr>
            </w:pPr>
            <w:r w:rsidRPr="006911EB">
              <w:rPr>
                <w:sz w:val="20"/>
                <w:szCs w:val="20"/>
                <w:lang w:val="en-US"/>
              </w:rPr>
              <w:t>Multi-inflammatory syndrome associated with COVID19</w:t>
            </w:r>
          </w:p>
        </w:tc>
        <w:tc>
          <w:tcPr>
            <w:tcW w:w="993" w:type="dxa"/>
            <w:shd w:val="clear" w:color="auto" w:fill="auto"/>
          </w:tcPr>
          <w:p w14:paraId="4236F6B5" w14:textId="559D84BF"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51A3671A" w14:textId="77777777" w:rsidR="006911EB" w:rsidRPr="006911EB" w:rsidRDefault="006911EB" w:rsidP="006911EB">
            <w:pPr>
              <w:spacing w:line="276" w:lineRule="auto"/>
              <w:jc w:val="center"/>
              <w:rPr>
                <w:sz w:val="20"/>
                <w:szCs w:val="20"/>
                <w:lang w:eastAsia="en-US"/>
              </w:rPr>
            </w:pPr>
          </w:p>
        </w:tc>
      </w:tr>
      <w:tr w:rsidR="006911EB" w:rsidRPr="006911EB" w14:paraId="03B17611" w14:textId="77777777" w:rsidTr="000F5533">
        <w:trPr>
          <w:trHeight w:val="20"/>
        </w:trPr>
        <w:tc>
          <w:tcPr>
            <w:tcW w:w="421" w:type="dxa"/>
            <w:shd w:val="clear" w:color="auto" w:fill="auto"/>
            <w:vAlign w:val="center"/>
          </w:tcPr>
          <w:p w14:paraId="04172A97"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07C98B8C" w14:textId="77777777" w:rsidR="006911EB" w:rsidRPr="006911EB" w:rsidRDefault="006911EB" w:rsidP="006911EB">
            <w:pPr>
              <w:rPr>
                <w:sz w:val="20"/>
                <w:szCs w:val="20"/>
              </w:rPr>
            </w:pPr>
            <w:r w:rsidRPr="006911EB">
              <w:rPr>
                <w:sz w:val="20"/>
                <w:szCs w:val="20"/>
              </w:rPr>
              <w:t>Biological therapy</w:t>
            </w:r>
          </w:p>
        </w:tc>
        <w:tc>
          <w:tcPr>
            <w:tcW w:w="993" w:type="dxa"/>
            <w:shd w:val="clear" w:color="auto" w:fill="auto"/>
          </w:tcPr>
          <w:p w14:paraId="59FB1F2C" w14:textId="2405D029"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11E7C65C" w14:textId="77777777" w:rsidR="006911EB" w:rsidRPr="006911EB" w:rsidRDefault="006911EB" w:rsidP="006911EB">
            <w:pPr>
              <w:spacing w:line="276" w:lineRule="auto"/>
              <w:jc w:val="center"/>
              <w:rPr>
                <w:sz w:val="20"/>
                <w:szCs w:val="20"/>
                <w:lang w:eastAsia="en-US"/>
              </w:rPr>
            </w:pPr>
          </w:p>
        </w:tc>
      </w:tr>
      <w:tr w:rsidR="006911EB" w:rsidRPr="006911EB" w14:paraId="44F5C4FE" w14:textId="77777777" w:rsidTr="0089794B">
        <w:trPr>
          <w:trHeight w:val="20"/>
        </w:trPr>
        <w:tc>
          <w:tcPr>
            <w:tcW w:w="2263" w:type="dxa"/>
            <w:gridSpan w:val="4"/>
            <w:shd w:val="clear" w:color="auto" w:fill="BFBFBF" w:themeFill="background1" w:themeFillShade="BF"/>
            <w:vAlign w:val="center"/>
          </w:tcPr>
          <w:p w14:paraId="4A0B17F5" w14:textId="677C068D" w:rsidR="006911EB" w:rsidRPr="006911EB" w:rsidRDefault="006911EB" w:rsidP="0089794B">
            <w:pPr>
              <w:rPr>
                <w:b/>
                <w:sz w:val="20"/>
                <w:szCs w:val="20"/>
              </w:rPr>
            </w:pPr>
          </w:p>
        </w:tc>
        <w:tc>
          <w:tcPr>
            <w:tcW w:w="5670" w:type="dxa"/>
            <w:shd w:val="clear" w:color="auto" w:fill="BFBFBF" w:themeFill="background1" w:themeFillShade="BF"/>
          </w:tcPr>
          <w:p w14:paraId="26A2EB2C" w14:textId="77777777" w:rsidR="006911EB" w:rsidRPr="006911EB" w:rsidRDefault="006911EB" w:rsidP="0089794B">
            <w:pPr>
              <w:rPr>
                <w:b/>
                <w:i/>
                <w:color w:val="000000"/>
                <w:sz w:val="20"/>
                <w:szCs w:val="20"/>
              </w:rPr>
            </w:pPr>
            <w:r w:rsidRPr="006911EB">
              <w:rPr>
                <w:b/>
                <w:i/>
                <w:color w:val="000000"/>
                <w:sz w:val="20"/>
                <w:szCs w:val="20"/>
                <w:lang w:val="en-US"/>
              </w:rPr>
              <w:t>Midterm</w:t>
            </w:r>
            <w:r w:rsidRPr="006911EB">
              <w:rPr>
                <w:b/>
                <w:i/>
                <w:color w:val="000000"/>
                <w:sz w:val="20"/>
                <w:szCs w:val="20"/>
              </w:rPr>
              <w:t xml:space="preserve"> </w:t>
            </w:r>
          </w:p>
        </w:tc>
        <w:tc>
          <w:tcPr>
            <w:tcW w:w="993" w:type="dxa"/>
            <w:shd w:val="clear" w:color="auto" w:fill="BFBFBF" w:themeFill="background1" w:themeFillShade="BF"/>
            <w:vAlign w:val="center"/>
          </w:tcPr>
          <w:p w14:paraId="5324B04E" w14:textId="77777777" w:rsidR="006911EB" w:rsidRPr="006911EB" w:rsidRDefault="006911EB" w:rsidP="0089794B">
            <w:pPr>
              <w:spacing w:line="276" w:lineRule="auto"/>
              <w:jc w:val="center"/>
              <w:rPr>
                <w:i/>
                <w:sz w:val="20"/>
                <w:szCs w:val="20"/>
                <w:lang w:eastAsia="en-US"/>
              </w:rPr>
            </w:pPr>
          </w:p>
        </w:tc>
        <w:tc>
          <w:tcPr>
            <w:tcW w:w="991" w:type="dxa"/>
            <w:shd w:val="clear" w:color="auto" w:fill="BFBFBF" w:themeFill="background1" w:themeFillShade="BF"/>
            <w:vAlign w:val="center"/>
          </w:tcPr>
          <w:p w14:paraId="418C7874" w14:textId="59B5CBE2" w:rsidR="006911EB" w:rsidRPr="006911EB" w:rsidRDefault="006911EB" w:rsidP="0089794B">
            <w:pPr>
              <w:spacing w:line="276" w:lineRule="auto"/>
              <w:jc w:val="center"/>
              <w:rPr>
                <w:b/>
                <w:sz w:val="20"/>
                <w:szCs w:val="20"/>
                <w:lang w:val="en-US" w:eastAsia="en-US"/>
              </w:rPr>
            </w:pPr>
            <w:r>
              <w:rPr>
                <w:b/>
                <w:sz w:val="20"/>
                <w:szCs w:val="20"/>
                <w:lang w:val="en-US" w:eastAsia="en-US"/>
              </w:rPr>
              <w:t>100</w:t>
            </w:r>
          </w:p>
        </w:tc>
      </w:tr>
      <w:tr w:rsidR="006911EB" w:rsidRPr="006911EB" w14:paraId="2C8819D1" w14:textId="77777777" w:rsidTr="00EC3DA8">
        <w:trPr>
          <w:trHeight w:val="20"/>
        </w:trPr>
        <w:tc>
          <w:tcPr>
            <w:tcW w:w="7933" w:type="dxa"/>
            <w:gridSpan w:val="5"/>
            <w:shd w:val="clear" w:color="auto" w:fill="auto"/>
            <w:vAlign w:val="center"/>
          </w:tcPr>
          <w:p w14:paraId="23932FB9" w14:textId="5BE51970" w:rsidR="006911EB" w:rsidRPr="006911EB" w:rsidRDefault="006911EB" w:rsidP="006911EB">
            <w:pPr>
              <w:jc w:val="center"/>
              <w:rPr>
                <w:b/>
                <w:i/>
                <w:color w:val="000000"/>
                <w:sz w:val="20"/>
                <w:szCs w:val="20"/>
              </w:rPr>
            </w:pPr>
            <w:r>
              <w:rPr>
                <w:b/>
                <w:i/>
                <w:color w:val="000000"/>
                <w:sz w:val="20"/>
                <w:szCs w:val="20"/>
                <w:lang w:val="en-US"/>
              </w:rPr>
              <w:t xml:space="preserve">Module 3. </w:t>
            </w:r>
            <w:r w:rsidRPr="006911EB">
              <w:rPr>
                <w:b/>
                <w:i/>
                <w:color w:val="000000"/>
                <w:sz w:val="20"/>
                <w:szCs w:val="20"/>
              </w:rPr>
              <w:t>Immunodiagnostics</w:t>
            </w:r>
          </w:p>
        </w:tc>
        <w:tc>
          <w:tcPr>
            <w:tcW w:w="993" w:type="dxa"/>
            <w:shd w:val="clear" w:color="auto" w:fill="auto"/>
          </w:tcPr>
          <w:p w14:paraId="609A91D0" w14:textId="232F97DB" w:rsidR="006911EB" w:rsidRPr="006911EB" w:rsidRDefault="006911EB" w:rsidP="006911EB">
            <w:pPr>
              <w:spacing w:line="276" w:lineRule="auto"/>
              <w:jc w:val="center"/>
              <w:rPr>
                <w:i/>
                <w:sz w:val="20"/>
                <w:szCs w:val="20"/>
                <w:lang w:eastAsia="en-US"/>
              </w:rPr>
            </w:pPr>
            <w:r w:rsidRPr="00561E77">
              <w:rPr>
                <w:b/>
                <w:bCs/>
                <w:i/>
                <w:sz w:val="20"/>
                <w:szCs w:val="20"/>
              </w:rPr>
              <w:t>48/12</w:t>
            </w:r>
          </w:p>
        </w:tc>
        <w:tc>
          <w:tcPr>
            <w:tcW w:w="991" w:type="dxa"/>
            <w:shd w:val="clear" w:color="auto" w:fill="auto"/>
            <w:vAlign w:val="center"/>
          </w:tcPr>
          <w:p w14:paraId="24D8CEF4" w14:textId="77777777" w:rsidR="006911EB" w:rsidRPr="006911EB" w:rsidRDefault="006911EB" w:rsidP="006911EB">
            <w:pPr>
              <w:spacing w:line="276" w:lineRule="auto"/>
              <w:jc w:val="center"/>
              <w:rPr>
                <w:b/>
                <w:sz w:val="20"/>
                <w:szCs w:val="20"/>
                <w:lang w:eastAsia="en-US"/>
              </w:rPr>
            </w:pPr>
          </w:p>
        </w:tc>
      </w:tr>
      <w:tr w:rsidR="006911EB" w:rsidRPr="006911EB" w14:paraId="359B890B" w14:textId="77777777" w:rsidTr="00C866BD">
        <w:trPr>
          <w:trHeight w:val="20"/>
        </w:trPr>
        <w:tc>
          <w:tcPr>
            <w:tcW w:w="421" w:type="dxa"/>
            <w:shd w:val="clear" w:color="auto" w:fill="auto"/>
            <w:vAlign w:val="center"/>
          </w:tcPr>
          <w:p w14:paraId="7C534316"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21418CDE" w14:textId="77777777" w:rsidR="006911EB" w:rsidRPr="006911EB" w:rsidRDefault="006911EB" w:rsidP="006911EB">
            <w:pPr>
              <w:rPr>
                <w:sz w:val="20"/>
                <w:szCs w:val="20"/>
                <w:lang w:val="en-US"/>
              </w:rPr>
            </w:pPr>
            <w:r w:rsidRPr="006911EB">
              <w:rPr>
                <w:sz w:val="20"/>
                <w:szCs w:val="20"/>
                <w:lang w:val="en-US"/>
              </w:rPr>
              <w:t>Methods for immunodiagnosis of infectious diseases</w:t>
            </w:r>
          </w:p>
        </w:tc>
        <w:tc>
          <w:tcPr>
            <w:tcW w:w="993" w:type="dxa"/>
            <w:shd w:val="clear" w:color="auto" w:fill="auto"/>
          </w:tcPr>
          <w:p w14:paraId="6AC5ED73" w14:textId="75FCE6B4"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46333596" w14:textId="77777777" w:rsidR="006911EB" w:rsidRPr="006911EB" w:rsidRDefault="006911EB" w:rsidP="006911EB">
            <w:pPr>
              <w:spacing w:line="276" w:lineRule="auto"/>
              <w:jc w:val="center"/>
              <w:rPr>
                <w:sz w:val="20"/>
                <w:szCs w:val="20"/>
                <w:lang w:eastAsia="en-US"/>
              </w:rPr>
            </w:pPr>
          </w:p>
        </w:tc>
      </w:tr>
      <w:tr w:rsidR="006911EB" w:rsidRPr="006911EB" w14:paraId="7352C409" w14:textId="77777777" w:rsidTr="00C866BD">
        <w:trPr>
          <w:trHeight w:val="20"/>
        </w:trPr>
        <w:tc>
          <w:tcPr>
            <w:tcW w:w="421" w:type="dxa"/>
            <w:shd w:val="clear" w:color="auto" w:fill="auto"/>
            <w:vAlign w:val="center"/>
          </w:tcPr>
          <w:p w14:paraId="2AE544C3"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388BB78B" w14:textId="77777777" w:rsidR="006911EB" w:rsidRPr="006911EB" w:rsidRDefault="006911EB" w:rsidP="006911EB">
            <w:pPr>
              <w:rPr>
                <w:sz w:val="20"/>
                <w:szCs w:val="20"/>
                <w:lang w:val="en-US"/>
              </w:rPr>
            </w:pPr>
            <w:r w:rsidRPr="006911EB">
              <w:rPr>
                <w:sz w:val="20"/>
                <w:szCs w:val="20"/>
                <w:lang w:val="en-US"/>
              </w:rPr>
              <w:t>Errors in the interpretation of serological diagnostic results</w:t>
            </w:r>
          </w:p>
        </w:tc>
        <w:tc>
          <w:tcPr>
            <w:tcW w:w="993" w:type="dxa"/>
            <w:shd w:val="clear" w:color="auto" w:fill="auto"/>
          </w:tcPr>
          <w:p w14:paraId="630D2D01" w14:textId="57D0287D"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0B847395" w14:textId="77777777" w:rsidR="006911EB" w:rsidRPr="006911EB" w:rsidRDefault="006911EB" w:rsidP="006911EB">
            <w:pPr>
              <w:spacing w:line="276" w:lineRule="auto"/>
              <w:jc w:val="center"/>
              <w:rPr>
                <w:sz w:val="20"/>
                <w:szCs w:val="20"/>
                <w:lang w:eastAsia="en-US"/>
              </w:rPr>
            </w:pPr>
          </w:p>
        </w:tc>
      </w:tr>
      <w:tr w:rsidR="006911EB" w:rsidRPr="006911EB" w14:paraId="5C1284E5" w14:textId="77777777" w:rsidTr="00C866BD">
        <w:trPr>
          <w:trHeight w:val="344"/>
        </w:trPr>
        <w:tc>
          <w:tcPr>
            <w:tcW w:w="421" w:type="dxa"/>
            <w:shd w:val="clear" w:color="auto" w:fill="auto"/>
            <w:vAlign w:val="center"/>
          </w:tcPr>
          <w:p w14:paraId="49379437"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743DE110" w14:textId="77777777" w:rsidR="006911EB" w:rsidRPr="006911EB" w:rsidRDefault="006911EB" w:rsidP="006911EB">
            <w:pPr>
              <w:rPr>
                <w:sz w:val="20"/>
                <w:szCs w:val="20"/>
                <w:lang w:val="en-US"/>
              </w:rPr>
            </w:pPr>
            <w:r w:rsidRPr="006911EB">
              <w:rPr>
                <w:sz w:val="20"/>
                <w:szCs w:val="20"/>
                <w:lang w:val="en-US"/>
              </w:rPr>
              <w:t xml:space="preserve">normal Immunogram </w:t>
            </w:r>
          </w:p>
        </w:tc>
        <w:tc>
          <w:tcPr>
            <w:tcW w:w="993" w:type="dxa"/>
            <w:shd w:val="clear" w:color="auto" w:fill="auto"/>
          </w:tcPr>
          <w:p w14:paraId="04F00FE9" w14:textId="1FE10F31"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089F231B" w14:textId="77777777" w:rsidR="006911EB" w:rsidRPr="006911EB" w:rsidRDefault="006911EB" w:rsidP="006911EB">
            <w:pPr>
              <w:spacing w:line="276" w:lineRule="auto"/>
              <w:jc w:val="center"/>
              <w:rPr>
                <w:sz w:val="20"/>
                <w:szCs w:val="20"/>
                <w:lang w:eastAsia="en-US"/>
              </w:rPr>
            </w:pPr>
          </w:p>
        </w:tc>
      </w:tr>
      <w:tr w:rsidR="006911EB" w:rsidRPr="006911EB" w14:paraId="3DD6E94A" w14:textId="77777777" w:rsidTr="00C866BD">
        <w:trPr>
          <w:trHeight w:val="20"/>
        </w:trPr>
        <w:tc>
          <w:tcPr>
            <w:tcW w:w="421" w:type="dxa"/>
            <w:shd w:val="clear" w:color="auto" w:fill="auto"/>
            <w:vAlign w:val="center"/>
          </w:tcPr>
          <w:p w14:paraId="4D8126F9"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6EC0F9DE" w14:textId="77777777" w:rsidR="006911EB" w:rsidRPr="006911EB" w:rsidRDefault="006911EB" w:rsidP="006911EB">
            <w:pPr>
              <w:rPr>
                <w:sz w:val="20"/>
                <w:szCs w:val="20"/>
                <w:lang w:val="en-US"/>
              </w:rPr>
            </w:pPr>
            <w:r w:rsidRPr="006911EB">
              <w:rPr>
                <w:sz w:val="20"/>
                <w:szCs w:val="20"/>
                <w:lang w:val="en-US"/>
              </w:rPr>
              <w:t>Interpretation of an immunogram for various pathologies</w:t>
            </w:r>
          </w:p>
        </w:tc>
        <w:tc>
          <w:tcPr>
            <w:tcW w:w="993" w:type="dxa"/>
            <w:shd w:val="clear" w:color="auto" w:fill="auto"/>
          </w:tcPr>
          <w:p w14:paraId="7C3EAA90" w14:textId="4DF122A2"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0B224C54" w14:textId="77777777" w:rsidR="006911EB" w:rsidRPr="006911EB" w:rsidRDefault="006911EB" w:rsidP="006911EB">
            <w:pPr>
              <w:spacing w:line="276" w:lineRule="auto"/>
              <w:jc w:val="center"/>
              <w:rPr>
                <w:sz w:val="20"/>
                <w:szCs w:val="20"/>
                <w:lang w:eastAsia="en-US"/>
              </w:rPr>
            </w:pPr>
          </w:p>
        </w:tc>
      </w:tr>
      <w:tr w:rsidR="006911EB" w:rsidRPr="006911EB" w14:paraId="1EB352EE" w14:textId="77777777" w:rsidTr="00C866BD">
        <w:trPr>
          <w:trHeight w:val="20"/>
        </w:trPr>
        <w:tc>
          <w:tcPr>
            <w:tcW w:w="421" w:type="dxa"/>
            <w:shd w:val="clear" w:color="auto" w:fill="auto"/>
            <w:vAlign w:val="center"/>
          </w:tcPr>
          <w:p w14:paraId="78C08D40"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0DF7DA7F" w14:textId="77777777" w:rsidR="006911EB" w:rsidRPr="006911EB" w:rsidRDefault="006911EB" w:rsidP="006911EB">
            <w:pPr>
              <w:rPr>
                <w:sz w:val="20"/>
                <w:szCs w:val="20"/>
                <w:lang w:val="en-US"/>
              </w:rPr>
            </w:pPr>
            <w:r w:rsidRPr="006911EB">
              <w:rPr>
                <w:sz w:val="20"/>
                <w:szCs w:val="20"/>
                <w:lang w:val="en-US"/>
              </w:rPr>
              <w:t>The choice of the method of immunocorrection based on the immunogram</w:t>
            </w:r>
          </w:p>
        </w:tc>
        <w:tc>
          <w:tcPr>
            <w:tcW w:w="993" w:type="dxa"/>
            <w:shd w:val="clear" w:color="auto" w:fill="auto"/>
          </w:tcPr>
          <w:p w14:paraId="7885F28E" w14:textId="12E851EC"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45B7292C" w14:textId="77777777" w:rsidR="006911EB" w:rsidRPr="006911EB" w:rsidRDefault="006911EB" w:rsidP="006911EB">
            <w:pPr>
              <w:spacing w:line="276" w:lineRule="auto"/>
              <w:jc w:val="center"/>
              <w:rPr>
                <w:sz w:val="20"/>
                <w:szCs w:val="20"/>
                <w:lang w:eastAsia="en-US"/>
              </w:rPr>
            </w:pPr>
          </w:p>
        </w:tc>
      </w:tr>
      <w:tr w:rsidR="006911EB" w:rsidRPr="006911EB" w14:paraId="5ECAB335" w14:textId="77777777" w:rsidTr="00C866BD">
        <w:trPr>
          <w:trHeight w:val="20"/>
        </w:trPr>
        <w:tc>
          <w:tcPr>
            <w:tcW w:w="421" w:type="dxa"/>
            <w:shd w:val="clear" w:color="auto" w:fill="auto"/>
            <w:vAlign w:val="center"/>
          </w:tcPr>
          <w:p w14:paraId="6081350C"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57DCFD3A" w14:textId="77777777" w:rsidR="006911EB" w:rsidRPr="006911EB" w:rsidRDefault="006911EB" w:rsidP="006911EB">
            <w:pPr>
              <w:rPr>
                <w:sz w:val="20"/>
                <w:szCs w:val="20"/>
                <w:lang w:val="en-US"/>
              </w:rPr>
            </w:pPr>
            <w:r w:rsidRPr="006911EB">
              <w:rPr>
                <w:sz w:val="20"/>
                <w:szCs w:val="20"/>
                <w:lang w:val="en-US"/>
              </w:rPr>
              <w:t>Vaccinology, types of vaccines</w:t>
            </w:r>
          </w:p>
        </w:tc>
        <w:tc>
          <w:tcPr>
            <w:tcW w:w="993" w:type="dxa"/>
            <w:shd w:val="clear" w:color="auto" w:fill="auto"/>
          </w:tcPr>
          <w:p w14:paraId="53EB7B2D" w14:textId="69512EC5"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0BE156C6" w14:textId="77777777" w:rsidR="006911EB" w:rsidRPr="006911EB" w:rsidRDefault="006911EB" w:rsidP="006911EB">
            <w:pPr>
              <w:spacing w:line="276" w:lineRule="auto"/>
              <w:jc w:val="center"/>
              <w:rPr>
                <w:sz w:val="20"/>
                <w:szCs w:val="20"/>
                <w:lang w:eastAsia="en-US"/>
              </w:rPr>
            </w:pPr>
          </w:p>
        </w:tc>
      </w:tr>
      <w:tr w:rsidR="006911EB" w:rsidRPr="006911EB" w14:paraId="1B761C10" w14:textId="77777777" w:rsidTr="00C866BD">
        <w:trPr>
          <w:trHeight w:val="20"/>
        </w:trPr>
        <w:tc>
          <w:tcPr>
            <w:tcW w:w="421" w:type="dxa"/>
            <w:shd w:val="clear" w:color="auto" w:fill="auto"/>
            <w:vAlign w:val="center"/>
          </w:tcPr>
          <w:p w14:paraId="2149EAD2"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2BC249B7" w14:textId="77777777" w:rsidR="006911EB" w:rsidRPr="006911EB" w:rsidRDefault="006911EB" w:rsidP="006911EB">
            <w:pPr>
              <w:rPr>
                <w:sz w:val="20"/>
                <w:szCs w:val="20"/>
                <w:lang w:val="en-US"/>
              </w:rPr>
            </w:pPr>
            <w:r w:rsidRPr="006911EB">
              <w:rPr>
                <w:sz w:val="20"/>
                <w:szCs w:val="20"/>
                <w:lang w:val="en-US"/>
              </w:rPr>
              <w:t>Vaccination in the prevention of oncopathology</w:t>
            </w:r>
          </w:p>
        </w:tc>
        <w:tc>
          <w:tcPr>
            <w:tcW w:w="993" w:type="dxa"/>
            <w:shd w:val="clear" w:color="auto" w:fill="auto"/>
          </w:tcPr>
          <w:p w14:paraId="5792B9A3" w14:textId="3889E335"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32E878FC" w14:textId="77777777" w:rsidR="006911EB" w:rsidRPr="006911EB" w:rsidRDefault="006911EB" w:rsidP="006911EB">
            <w:pPr>
              <w:spacing w:line="276" w:lineRule="auto"/>
              <w:jc w:val="center"/>
              <w:rPr>
                <w:sz w:val="20"/>
                <w:szCs w:val="20"/>
                <w:lang w:eastAsia="en-US"/>
              </w:rPr>
            </w:pPr>
          </w:p>
        </w:tc>
      </w:tr>
      <w:tr w:rsidR="006911EB" w:rsidRPr="006911EB" w14:paraId="6E45BF48" w14:textId="77777777" w:rsidTr="00C866BD">
        <w:trPr>
          <w:trHeight w:val="20"/>
        </w:trPr>
        <w:tc>
          <w:tcPr>
            <w:tcW w:w="421" w:type="dxa"/>
            <w:shd w:val="clear" w:color="auto" w:fill="auto"/>
            <w:vAlign w:val="center"/>
          </w:tcPr>
          <w:p w14:paraId="1D1F545A" w14:textId="77777777" w:rsidR="006911EB" w:rsidRPr="006911EB" w:rsidRDefault="006911EB" w:rsidP="006911EB">
            <w:pPr>
              <w:pStyle w:val="a3"/>
              <w:numPr>
                <w:ilvl w:val="0"/>
                <w:numId w:val="15"/>
              </w:numPr>
              <w:spacing w:after="0" w:line="240" w:lineRule="auto"/>
              <w:ind w:left="357" w:hanging="357"/>
              <w:rPr>
                <w:rFonts w:ascii="Times New Roman" w:hAnsi="Times New Roman"/>
                <w:sz w:val="20"/>
                <w:szCs w:val="20"/>
              </w:rPr>
            </w:pPr>
          </w:p>
        </w:tc>
        <w:tc>
          <w:tcPr>
            <w:tcW w:w="7512" w:type="dxa"/>
            <w:gridSpan w:val="4"/>
            <w:shd w:val="clear" w:color="auto" w:fill="auto"/>
          </w:tcPr>
          <w:p w14:paraId="55F3BF8F" w14:textId="77777777" w:rsidR="006911EB" w:rsidRPr="006911EB" w:rsidRDefault="006911EB" w:rsidP="006911EB">
            <w:pPr>
              <w:rPr>
                <w:sz w:val="20"/>
                <w:szCs w:val="20"/>
                <w:lang w:val="en-US"/>
              </w:rPr>
            </w:pPr>
            <w:r w:rsidRPr="006911EB">
              <w:rPr>
                <w:sz w:val="20"/>
                <w:szCs w:val="20"/>
                <w:lang w:val="en-US"/>
              </w:rPr>
              <w:t>Vaccination of special patient groups</w:t>
            </w:r>
          </w:p>
        </w:tc>
        <w:tc>
          <w:tcPr>
            <w:tcW w:w="993" w:type="dxa"/>
            <w:shd w:val="clear" w:color="auto" w:fill="auto"/>
          </w:tcPr>
          <w:p w14:paraId="0308BA01" w14:textId="15E52108" w:rsidR="006911EB" w:rsidRPr="006911EB" w:rsidRDefault="006911EB" w:rsidP="006911EB">
            <w:pPr>
              <w:spacing w:line="276" w:lineRule="auto"/>
              <w:jc w:val="center"/>
              <w:rPr>
                <w:i/>
                <w:sz w:val="20"/>
                <w:szCs w:val="20"/>
                <w:lang w:eastAsia="en-US"/>
              </w:rPr>
            </w:pPr>
            <w:r w:rsidRPr="00D90071">
              <w:rPr>
                <w:sz w:val="20"/>
                <w:szCs w:val="20"/>
              </w:rPr>
              <w:t>6/1,5</w:t>
            </w:r>
          </w:p>
        </w:tc>
        <w:tc>
          <w:tcPr>
            <w:tcW w:w="991" w:type="dxa"/>
            <w:shd w:val="clear" w:color="auto" w:fill="auto"/>
            <w:vAlign w:val="center"/>
          </w:tcPr>
          <w:p w14:paraId="00D45ECE" w14:textId="77777777" w:rsidR="006911EB" w:rsidRPr="006911EB" w:rsidRDefault="006911EB" w:rsidP="006911EB">
            <w:pPr>
              <w:spacing w:line="276" w:lineRule="auto"/>
              <w:jc w:val="center"/>
              <w:rPr>
                <w:sz w:val="20"/>
                <w:szCs w:val="20"/>
                <w:lang w:eastAsia="en-US"/>
              </w:rPr>
            </w:pPr>
          </w:p>
        </w:tc>
      </w:tr>
      <w:tr w:rsidR="006911EB" w:rsidRPr="006911EB" w14:paraId="1F52F055" w14:textId="77777777" w:rsidTr="0089794B">
        <w:trPr>
          <w:trHeight w:val="20"/>
        </w:trPr>
        <w:tc>
          <w:tcPr>
            <w:tcW w:w="1980" w:type="dxa"/>
            <w:gridSpan w:val="3"/>
            <w:shd w:val="clear" w:color="auto" w:fill="BFBFBF" w:themeFill="background1" w:themeFillShade="BF"/>
            <w:vAlign w:val="center"/>
          </w:tcPr>
          <w:p w14:paraId="04C811B5" w14:textId="4CBD1961" w:rsidR="006911EB" w:rsidRPr="006911EB" w:rsidRDefault="006911EB" w:rsidP="006911EB">
            <w:pPr>
              <w:rPr>
                <w:b/>
                <w:sz w:val="20"/>
                <w:szCs w:val="20"/>
              </w:rPr>
            </w:pPr>
          </w:p>
        </w:tc>
        <w:tc>
          <w:tcPr>
            <w:tcW w:w="5953" w:type="dxa"/>
            <w:gridSpan w:val="2"/>
            <w:shd w:val="clear" w:color="auto" w:fill="BFBFBF" w:themeFill="background1" w:themeFillShade="BF"/>
          </w:tcPr>
          <w:p w14:paraId="0A5C0A6C" w14:textId="77777777" w:rsidR="006911EB" w:rsidRPr="006911EB" w:rsidRDefault="006911EB" w:rsidP="006911EB">
            <w:pPr>
              <w:spacing w:line="276" w:lineRule="auto"/>
              <w:rPr>
                <w:b/>
                <w:sz w:val="20"/>
                <w:szCs w:val="20"/>
                <w:lang w:eastAsia="en-US"/>
              </w:rPr>
            </w:pPr>
            <w:r w:rsidRPr="006911EB">
              <w:rPr>
                <w:b/>
                <w:i/>
                <w:color w:val="000000"/>
                <w:sz w:val="20"/>
                <w:szCs w:val="20"/>
                <w:lang w:val="en-US" w:eastAsia="en-US"/>
              </w:rPr>
              <w:t>BC</w:t>
            </w:r>
            <w:r w:rsidRPr="006911EB">
              <w:rPr>
                <w:b/>
                <w:i/>
                <w:color w:val="000000"/>
                <w:sz w:val="20"/>
                <w:szCs w:val="20"/>
                <w:lang w:eastAsia="en-US"/>
              </w:rPr>
              <w:t>-2</w:t>
            </w:r>
          </w:p>
        </w:tc>
        <w:tc>
          <w:tcPr>
            <w:tcW w:w="993" w:type="dxa"/>
            <w:shd w:val="clear" w:color="auto" w:fill="BFBFBF" w:themeFill="background1" w:themeFillShade="BF"/>
            <w:vAlign w:val="center"/>
          </w:tcPr>
          <w:p w14:paraId="08089785" w14:textId="77777777" w:rsidR="006911EB" w:rsidRPr="006911EB" w:rsidRDefault="006911EB" w:rsidP="006911EB">
            <w:pPr>
              <w:jc w:val="center"/>
              <w:rPr>
                <w:b/>
                <w:i/>
                <w:sz w:val="20"/>
                <w:szCs w:val="20"/>
              </w:rPr>
            </w:pPr>
          </w:p>
        </w:tc>
        <w:tc>
          <w:tcPr>
            <w:tcW w:w="991" w:type="dxa"/>
            <w:shd w:val="clear" w:color="auto" w:fill="BFBFBF" w:themeFill="background1" w:themeFillShade="BF"/>
            <w:vAlign w:val="center"/>
          </w:tcPr>
          <w:p w14:paraId="4CA98B54" w14:textId="406EFB44" w:rsidR="006911EB" w:rsidRPr="006911EB" w:rsidRDefault="006911EB" w:rsidP="006911EB">
            <w:pPr>
              <w:jc w:val="center"/>
              <w:rPr>
                <w:b/>
                <w:sz w:val="20"/>
                <w:szCs w:val="20"/>
                <w:lang w:val="en-US"/>
              </w:rPr>
            </w:pPr>
            <w:r>
              <w:rPr>
                <w:b/>
                <w:sz w:val="20"/>
                <w:szCs w:val="20"/>
                <w:lang w:val="en-US"/>
              </w:rPr>
              <w:t>100</w:t>
            </w:r>
          </w:p>
        </w:tc>
      </w:tr>
      <w:tr w:rsidR="006911EB" w:rsidRPr="006911EB" w14:paraId="3CF5C609" w14:textId="77777777" w:rsidTr="0089794B">
        <w:trPr>
          <w:trHeight w:val="20"/>
        </w:trPr>
        <w:tc>
          <w:tcPr>
            <w:tcW w:w="421" w:type="dxa"/>
            <w:vAlign w:val="center"/>
          </w:tcPr>
          <w:p w14:paraId="4BDAA60C" w14:textId="77777777" w:rsidR="006911EB" w:rsidRPr="006911EB" w:rsidRDefault="006911EB" w:rsidP="006911EB">
            <w:pPr>
              <w:ind w:left="360"/>
              <w:jc w:val="center"/>
              <w:rPr>
                <w:sz w:val="20"/>
                <w:szCs w:val="20"/>
              </w:rPr>
            </w:pPr>
          </w:p>
        </w:tc>
        <w:tc>
          <w:tcPr>
            <w:tcW w:w="7512" w:type="dxa"/>
            <w:gridSpan w:val="4"/>
            <w:shd w:val="clear" w:color="auto" w:fill="auto"/>
          </w:tcPr>
          <w:p w14:paraId="1E210AE7" w14:textId="32BF1456" w:rsidR="006911EB" w:rsidRPr="006911EB" w:rsidRDefault="006911EB" w:rsidP="006911EB">
            <w:pPr>
              <w:spacing w:line="276" w:lineRule="auto"/>
              <w:rPr>
                <w:b/>
                <w:i/>
                <w:color w:val="000000"/>
                <w:sz w:val="20"/>
                <w:szCs w:val="20"/>
                <w:lang w:val="kk-KZ" w:eastAsia="en-US"/>
              </w:rPr>
            </w:pPr>
            <w:r w:rsidRPr="006911EB">
              <w:rPr>
                <w:b/>
                <w:i/>
                <w:color w:val="000000"/>
                <w:sz w:val="20"/>
                <w:szCs w:val="20"/>
                <w:lang w:val="en-US" w:eastAsia="en-US"/>
              </w:rPr>
              <w:t>Final control</w:t>
            </w:r>
            <w:r w:rsidRPr="006911EB">
              <w:rPr>
                <w:b/>
                <w:i/>
                <w:color w:val="000000"/>
                <w:sz w:val="20"/>
                <w:szCs w:val="20"/>
                <w:lang w:eastAsia="en-US"/>
              </w:rPr>
              <w:t xml:space="preserve"> </w:t>
            </w:r>
            <w:r w:rsidRPr="006911EB">
              <w:rPr>
                <w:i/>
                <w:color w:val="000000"/>
                <w:sz w:val="20"/>
                <w:szCs w:val="20"/>
                <w:lang w:eastAsia="en-US"/>
              </w:rPr>
              <w:t>(1</w:t>
            </w:r>
            <w:r w:rsidRPr="006911EB">
              <w:rPr>
                <w:i/>
                <w:color w:val="000000"/>
                <w:sz w:val="20"/>
                <w:szCs w:val="20"/>
                <w:lang w:val="en-US" w:eastAsia="en-US"/>
              </w:rPr>
              <w:t>step</w:t>
            </w:r>
            <w:r w:rsidRPr="006911EB">
              <w:rPr>
                <w:i/>
                <w:color w:val="000000"/>
                <w:sz w:val="20"/>
                <w:szCs w:val="20"/>
                <w:lang w:eastAsia="en-US"/>
              </w:rPr>
              <w:t>+2</w:t>
            </w:r>
            <w:r w:rsidRPr="006911EB">
              <w:rPr>
                <w:i/>
                <w:color w:val="000000"/>
                <w:sz w:val="20"/>
                <w:szCs w:val="20"/>
                <w:lang w:val="en-US" w:eastAsia="en-US"/>
              </w:rPr>
              <w:t>step</w:t>
            </w:r>
            <w:r w:rsidRPr="006911EB">
              <w:rPr>
                <w:i/>
                <w:color w:val="000000"/>
                <w:sz w:val="20"/>
                <w:szCs w:val="20"/>
                <w:lang w:eastAsia="en-US"/>
              </w:rPr>
              <w:t>):</w:t>
            </w:r>
          </w:p>
        </w:tc>
        <w:tc>
          <w:tcPr>
            <w:tcW w:w="993" w:type="dxa"/>
            <w:shd w:val="clear" w:color="auto" w:fill="auto"/>
            <w:vAlign w:val="center"/>
          </w:tcPr>
          <w:p w14:paraId="74AC1303" w14:textId="77777777" w:rsidR="006911EB" w:rsidRPr="006911EB" w:rsidRDefault="006911EB" w:rsidP="006911EB">
            <w:pPr>
              <w:spacing w:line="276" w:lineRule="auto"/>
              <w:jc w:val="center"/>
              <w:rPr>
                <w:sz w:val="20"/>
                <w:szCs w:val="20"/>
                <w:lang w:eastAsia="en-US"/>
              </w:rPr>
            </w:pPr>
          </w:p>
        </w:tc>
        <w:tc>
          <w:tcPr>
            <w:tcW w:w="991" w:type="dxa"/>
            <w:shd w:val="clear" w:color="auto" w:fill="auto"/>
            <w:vAlign w:val="center"/>
          </w:tcPr>
          <w:p w14:paraId="086244CB" w14:textId="77777777" w:rsidR="006911EB" w:rsidRPr="006911EB" w:rsidRDefault="006911EB" w:rsidP="006911EB">
            <w:pPr>
              <w:spacing w:line="276" w:lineRule="auto"/>
              <w:jc w:val="center"/>
              <w:rPr>
                <w:b/>
                <w:sz w:val="20"/>
                <w:szCs w:val="20"/>
                <w:lang w:eastAsia="en-US"/>
              </w:rPr>
            </w:pPr>
          </w:p>
        </w:tc>
      </w:tr>
      <w:tr w:rsidR="006911EB" w:rsidRPr="006911EB" w14:paraId="177E5D3E" w14:textId="77777777" w:rsidTr="0089794B">
        <w:trPr>
          <w:trHeight w:val="20"/>
        </w:trPr>
        <w:tc>
          <w:tcPr>
            <w:tcW w:w="421" w:type="dxa"/>
            <w:vAlign w:val="center"/>
          </w:tcPr>
          <w:p w14:paraId="3BBB1A24" w14:textId="77777777" w:rsidR="006911EB" w:rsidRPr="006911EB" w:rsidRDefault="006911EB" w:rsidP="006911EB">
            <w:pPr>
              <w:ind w:left="360"/>
              <w:jc w:val="center"/>
              <w:rPr>
                <w:sz w:val="20"/>
                <w:szCs w:val="20"/>
              </w:rPr>
            </w:pPr>
          </w:p>
        </w:tc>
        <w:tc>
          <w:tcPr>
            <w:tcW w:w="7512" w:type="dxa"/>
            <w:gridSpan w:val="4"/>
            <w:shd w:val="clear" w:color="auto" w:fill="auto"/>
          </w:tcPr>
          <w:p w14:paraId="13E6ACE0" w14:textId="77777777" w:rsidR="006911EB" w:rsidRPr="006911EB" w:rsidRDefault="006911EB" w:rsidP="006911EB">
            <w:pPr>
              <w:pStyle w:val="a3"/>
              <w:numPr>
                <w:ilvl w:val="0"/>
                <w:numId w:val="12"/>
              </w:numPr>
              <w:spacing w:after="0"/>
              <w:rPr>
                <w:rFonts w:ascii="Times New Roman" w:hAnsi="Times New Roman"/>
                <w:color w:val="000000"/>
                <w:sz w:val="20"/>
                <w:szCs w:val="20"/>
              </w:rPr>
            </w:pPr>
            <w:r w:rsidRPr="006911EB">
              <w:rPr>
                <w:rFonts w:ascii="Times New Roman" w:hAnsi="Times New Roman"/>
                <w:color w:val="000000"/>
                <w:sz w:val="20"/>
                <w:szCs w:val="20"/>
                <w:lang w:val="en-US"/>
              </w:rPr>
              <w:t>step</w:t>
            </w:r>
            <w:r w:rsidRPr="006911EB">
              <w:rPr>
                <w:rFonts w:ascii="Times New Roman" w:hAnsi="Times New Roman"/>
                <w:color w:val="000000"/>
                <w:sz w:val="20"/>
                <w:szCs w:val="20"/>
              </w:rPr>
              <w:t xml:space="preserve"> – Т</w:t>
            </w:r>
            <w:r w:rsidRPr="006911EB">
              <w:rPr>
                <w:rFonts w:ascii="Times New Roman" w:hAnsi="Times New Roman"/>
                <w:color w:val="000000"/>
                <w:sz w:val="20"/>
                <w:szCs w:val="20"/>
                <w:lang w:val="en-US"/>
              </w:rPr>
              <w:t>est</w:t>
            </w:r>
          </w:p>
        </w:tc>
        <w:tc>
          <w:tcPr>
            <w:tcW w:w="993" w:type="dxa"/>
            <w:shd w:val="clear" w:color="auto" w:fill="auto"/>
            <w:vAlign w:val="center"/>
          </w:tcPr>
          <w:p w14:paraId="1382C008" w14:textId="77777777" w:rsidR="006911EB" w:rsidRPr="006911EB" w:rsidRDefault="006911EB" w:rsidP="006911EB">
            <w:pPr>
              <w:spacing w:line="276" w:lineRule="auto"/>
              <w:jc w:val="center"/>
              <w:rPr>
                <w:sz w:val="20"/>
                <w:szCs w:val="20"/>
                <w:lang w:eastAsia="en-US"/>
              </w:rPr>
            </w:pPr>
          </w:p>
        </w:tc>
        <w:tc>
          <w:tcPr>
            <w:tcW w:w="991" w:type="dxa"/>
            <w:shd w:val="clear" w:color="auto" w:fill="auto"/>
            <w:vAlign w:val="center"/>
          </w:tcPr>
          <w:p w14:paraId="1A0D9E4B" w14:textId="77777777" w:rsidR="006911EB" w:rsidRPr="006911EB" w:rsidRDefault="006911EB" w:rsidP="006911EB">
            <w:pPr>
              <w:spacing w:line="276" w:lineRule="auto"/>
              <w:jc w:val="center"/>
              <w:rPr>
                <w:i/>
                <w:sz w:val="20"/>
                <w:szCs w:val="20"/>
                <w:lang w:eastAsia="en-US"/>
              </w:rPr>
            </w:pPr>
          </w:p>
        </w:tc>
      </w:tr>
      <w:tr w:rsidR="006911EB" w:rsidRPr="006911EB" w14:paraId="6A80D722" w14:textId="77777777" w:rsidTr="0089794B">
        <w:trPr>
          <w:trHeight w:val="20"/>
        </w:trPr>
        <w:tc>
          <w:tcPr>
            <w:tcW w:w="421" w:type="dxa"/>
            <w:vAlign w:val="center"/>
          </w:tcPr>
          <w:p w14:paraId="65CBDDA0" w14:textId="77777777" w:rsidR="006911EB" w:rsidRPr="006911EB" w:rsidRDefault="006911EB" w:rsidP="006911EB">
            <w:pPr>
              <w:ind w:left="360"/>
              <w:jc w:val="center"/>
              <w:rPr>
                <w:sz w:val="20"/>
                <w:szCs w:val="20"/>
              </w:rPr>
            </w:pPr>
          </w:p>
        </w:tc>
        <w:tc>
          <w:tcPr>
            <w:tcW w:w="7512" w:type="dxa"/>
            <w:gridSpan w:val="4"/>
            <w:shd w:val="clear" w:color="auto" w:fill="auto"/>
          </w:tcPr>
          <w:p w14:paraId="5902359D" w14:textId="77777777" w:rsidR="006911EB" w:rsidRPr="006911EB" w:rsidRDefault="006911EB" w:rsidP="006911EB">
            <w:pPr>
              <w:pStyle w:val="a3"/>
              <w:numPr>
                <w:ilvl w:val="0"/>
                <w:numId w:val="12"/>
              </w:numPr>
              <w:spacing w:after="0"/>
              <w:rPr>
                <w:rFonts w:ascii="Times New Roman" w:hAnsi="Times New Roman"/>
                <w:color w:val="000000"/>
                <w:sz w:val="20"/>
                <w:szCs w:val="20"/>
              </w:rPr>
            </w:pPr>
            <w:r w:rsidRPr="006911EB">
              <w:rPr>
                <w:rFonts w:ascii="Times New Roman" w:hAnsi="Times New Roman"/>
                <w:color w:val="000000"/>
                <w:sz w:val="20"/>
                <w:szCs w:val="20"/>
                <w:lang w:val="en-US"/>
              </w:rPr>
              <w:t>step</w:t>
            </w:r>
            <w:r w:rsidRPr="006911EB">
              <w:rPr>
                <w:rFonts w:ascii="Times New Roman" w:hAnsi="Times New Roman"/>
                <w:color w:val="000000"/>
                <w:sz w:val="20"/>
                <w:szCs w:val="20"/>
              </w:rPr>
              <w:t xml:space="preserve"> – </w:t>
            </w:r>
            <w:r w:rsidRPr="006911EB">
              <w:rPr>
                <w:rFonts w:ascii="Times New Roman" w:hAnsi="Times New Roman"/>
                <w:color w:val="000000"/>
                <w:sz w:val="20"/>
                <w:szCs w:val="20"/>
                <w:lang w:val="en-US"/>
              </w:rPr>
              <w:t>MiniCEX</w:t>
            </w:r>
          </w:p>
        </w:tc>
        <w:tc>
          <w:tcPr>
            <w:tcW w:w="993" w:type="dxa"/>
            <w:shd w:val="clear" w:color="auto" w:fill="auto"/>
            <w:vAlign w:val="center"/>
          </w:tcPr>
          <w:p w14:paraId="44CFB6DB" w14:textId="77777777" w:rsidR="006911EB" w:rsidRPr="006911EB" w:rsidRDefault="006911EB" w:rsidP="006911EB">
            <w:pPr>
              <w:spacing w:line="276" w:lineRule="auto"/>
              <w:jc w:val="center"/>
              <w:rPr>
                <w:sz w:val="20"/>
                <w:szCs w:val="20"/>
                <w:lang w:eastAsia="en-US"/>
              </w:rPr>
            </w:pPr>
          </w:p>
        </w:tc>
        <w:tc>
          <w:tcPr>
            <w:tcW w:w="991" w:type="dxa"/>
            <w:shd w:val="clear" w:color="auto" w:fill="auto"/>
            <w:vAlign w:val="center"/>
          </w:tcPr>
          <w:p w14:paraId="6FA6BBD5" w14:textId="77777777" w:rsidR="006911EB" w:rsidRPr="006911EB" w:rsidRDefault="006911EB" w:rsidP="006911EB">
            <w:pPr>
              <w:spacing w:line="276" w:lineRule="auto"/>
              <w:jc w:val="center"/>
              <w:rPr>
                <w:i/>
                <w:sz w:val="20"/>
                <w:szCs w:val="20"/>
                <w:lang w:eastAsia="en-US"/>
              </w:rPr>
            </w:pPr>
          </w:p>
        </w:tc>
      </w:tr>
      <w:tr w:rsidR="006911EB" w:rsidRPr="006911EB" w14:paraId="01B28E9F" w14:textId="77777777" w:rsidTr="0089794B">
        <w:trPr>
          <w:trHeight w:val="20"/>
        </w:trPr>
        <w:tc>
          <w:tcPr>
            <w:tcW w:w="421" w:type="dxa"/>
            <w:vAlign w:val="center"/>
          </w:tcPr>
          <w:p w14:paraId="6BCA1DD3" w14:textId="77777777" w:rsidR="006911EB" w:rsidRPr="006911EB" w:rsidRDefault="006911EB" w:rsidP="006911EB">
            <w:pPr>
              <w:ind w:left="360"/>
              <w:jc w:val="center"/>
              <w:rPr>
                <w:sz w:val="20"/>
                <w:szCs w:val="20"/>
              </w:rPr>
            </w:pPr>
          </w:p>
        </w:tc>
        <w:tc>
          <w:tcPr>
            <w:tcW w:w="7512" w:type="dxa"/>
            <w:gridSpan w:val="4"/>
          </w:tcPr>
          <w:p w14:paraId="43E705C3" w14:textId="77777777" w:rsidR="006911EB" w:rsidRPr="006911EB" w:rsidRDefault="006911EB" w:rsidP="006911EB">
            <w:pPr>
              <w:rPr>
                <w:sz w:val="20"/>
                <w:szCs w:val="20"/>
                <w:lang w:val="kk-KZ"/>
              </w:rPr>
            </w:pPr>
          </w:p>
        </w:tc>
        <w:tc>
          <w:tcPr>
            <w:tcW w:w="993" w:type="dxa"/>
            <w:vAlign w:val="center"/>
          </w:tcPr>
          <w:p w14:paraId="10D4E914" w14:textId="29DE7620" w:rsidR="006911EB" w:rsidRPr="006911EB" w:rsidRDefault="006911EB" w:rsidP="006911EB">
            <w:pPr>
              <w:spacing w:line="276" w:lineRule="auto"/>
              <w:jc w:val="center"/>
              <w:rPr>
                <w:b/>
                <w:sz w:val="20"/>
                <w:szCs w:val="20"/>
                <w:lang w:eastAsia="en-US"/>
              </w:rPr>
            </w:pPr>
            <w:r>
              <w:rPr>
                <w:b/>
                <w:sz w:val="20"/>
                <w:szCs w:val="20"/>
              </w:rPr>
              <w:t>160/40</w:t>
            </w:r>
          </w:p>
        </w:tc>
        <w:tc>
          <w:tcPr>
            <w:tcW w:w="991" w:type="dxa"/>
            <w:vAlign w:val="center"/>
          </w:tcPr>
          <w:p w14:paraId="52FE5292" w14:textId="77777777" w:rsidR="006911EB" w:rsidRPr="006911EB" w:rsidRDefault="006911EB" w:rsidP="006911EB">
            <w:pPr>
              <w:spacing w:line="276" w:lineRule="auto"/>
              <w:jc w:val="center"/>
              <w:rPr>
                <w:b/>
                <w:sz w:val="20"/>
                <w:szCs w:val="20"/>
                <w:lang w:eastAsia="en-US"/>
              </w:rPr>
            </w:pPr>
          </w:p>
        </w:tc>
      </w:tr>
    </w:tbl>
    <w:p w14:paraId="49E6EC9E" w14:textId="3B104FE7" w:rsidR="006C7382" w:rsidRPr="006911EB" w:rsidRDefault="006C7382" w:rsidP="00237387">
      <w:pPr>
        <w:jc w:val="center"/>
        <w:rPr>
          <w:b/>
          <w:sz w:val="20"/>
          <w:szCs w:val="20"/>
          <w:lang w:val="en-US"/>
        </w:rPr>
      </w:pPr>
    </w:p>
    <w:p w14:paraId="7BD616F9" w14:textId="5F3C484A" w:rsidR="006C7382" w:rsidRPr="006911EB" w:rsidRDefault="006C7382" w:rsidP="00237387">
      <w:pPr>
        <w:jc w:val="center"/>
        <w:rPr>
          <w:b/>
          <w:sz w:val="20"/>
          <w:szCs w:val="20"/>
          <w:lang w:val="en-US"/>
        </w:rPr>
      </w:pPr>
    </w:p>
    <w:p w14:paraId="57E47317" w14:textId="77777777" w:rsidR="00A50864" w:rsidRDefault="00A50864" w:rsidP="00237387">
      <w:pPr>
        <w:jc w:val="both"/>
        <w:rPr>
          <w:sz w:val="20"/>
          <w:szCs w:val="20"/>
          <w:lang w:val="en-US"/>
        </w:rPr>
      </w:pPr>
    </w:p>
    <w:p w14:paraId="72201CA2" w14:textId="77777777" w:rsidR="00237387" w:rsidRDefault="00237387" w:rsidP="00237387">
      <w:pPr>
        <w:jc w:val="both"/>
        <w:rPr>
          <w:sz w:val="20"/>
          <w:szCs w:val="20"/>
          <w:lang w:val="en-US"/>
        </w:rPr>
      </w:pPr>
      <w:r w:rsidRPr="001310B4">
        <w:rPr>
          <w:sz w:val="20"/>
          <w:szCs w:val="20"/>
          <w:lang w:val="en-US"/>
        </w:rPr>
        <w:t xml:space="preserve">Dean </w:t>
      </w:r>
      <w:r w:rsidR="00A50864" w:rsidRPr="006F0FD0">
        <w:rPr>
          <w:sz w:val="20"/>
          <w:szCs w:val="20"/>
          <w:lang w:val="en-US"/>
        </w:rPr>
        <w:t>________________________________</w:t>
      </w:r>
    </w:p>
    <w:p w14:paraId="54F7668A" w14:textId="77777777" w:rsidR="00A50864" w:rsidRPr="001310B4" w:rsidRDefault="00A50864" w:rsidP="00237387">
      <w:pPr>
        <w:jc w:val="both"/>
        <w:rPr>
          <w:sz w:val="20"/>
          <w:szCs w:val="20"/>
          <w:lang w:val="en-US"/>
        </w:rPr>
      </w:pPr>
    </w:p>
    <w:p w14:paraId="3225A75B" w14:textId="77777777" w:rsidR="00237387" w:rsidRPr="006F0FD0" w:rsidRDefault="00237387" w:rsidP="00237387">
      <w:pPr>
        <w:jc w:val="both"/>
        <w:rPr>
          <w:sz w:val="20"/>
          <w:szCs w:val="20"/>
          <w:lang w:val="en-US"/>
        </w:rPr>
      </w:pPr>
      <w:r w:rsidRPr="001310B4">
        <w:rPr>
          <w:sz w:val="20"/>
          <w:szCs w:val="20"/>
          <w:lang w:val="en-US"/>
        </w:rPr>
        <w:t>Head of Department ___________________</w:t>
      </w:r>
      <w:r w:rsidR="00A50864" w:rsidRPr="006F0FD0">
        <w:rPr>
          <w:sz w:val="20"/>
          <w:szCs w:val="20"/>
          <w:lang w:val="en-US"/>
        </w:rPr>
        <w:t>_</w:t>
      </w:r>
    </w:p>
    <w:p w14:paraId="69922520" w14:textId="77777777" w:rsidR="00A50864" w:rsidRPr="001310B4" w:rsidRDefault="00A50864" w:rsidP="00237387">
      <w:pPr>
        <w:jc w:val="both"/>
        <w:rPr>
          <w:sz w:val="20"/>
          <w:szCs w:val="20"/>
          <w:lang w:val="en-US"/>
        </w:rPr>
      </w:pPr>
    </w:p>
    <w:p w14:paraId="26A71903" w14:textId="77777777" w:rsidR="00237387" w:rsidRDefault="00237387" w:rsidP="00237387">
      <w:pPr>
        <w:jc w:val="both"/>
        <w:rPr>
          <w:sz w:val="28"/>
          <w:szCs w:val="28"/>
          <w:lang w:val="en-US"/>
        </w:rPr>
      </w:pPr>
      <w:r w:rsidRPr="001310B4">
        <w:rPr>
          <w:sz w:val="20"/>
          <w:szCs w:val="20"/>
          <w:lang w:val="en-US"/>
        </w:rPr>
        <w:t>Lecturer _____________________________</w:t>
      </w:r>
    </w:p>
    <w:p w14:paraId="73776081" w14:textId="77777777" w:rsidR="00237387" w:rsidRDefault="00237387" w:rsidP="00237387">
      <w:pPr>
        <w:jc w:val="both"/>
        <w:rPr>
          <w:sz w:val="28"/>
          <w:szCs w:val="28"/>
          <w:lang w:val="en-US"/>
        </w:rPr>
      </w:pPr>
    </w:p>
    <w:sectPr w:rsidR="00237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55"/>
    <w:multiLevelType w:val="hybridMultilevel"/>
    <w:tmpl w:val="1ED2A0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C5C93"/>
    <w:multiLevelType w:val="hybridMultilevel"/>
    <w:tmpl w:val="8BB4F6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A6B4C"/>
    <w:multiLevelType w:val="hybridMultilevel"/>
    <w:tmpl w:val="6E40EFFE"/>
    <w:lvl w:ilvl="0" w:tplc="E110B2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23DD0"/>
    <w:multiLevelType w:val="hybridMultilevel"/>
    <w:tmpl w:val="451A54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F81BF9"/>
    <w:multiLevelType w:val="hybridMultilevel"/>
    <w:tmpl w:val="371442DE"/>
    <w:lvl w:ilvl="0" w:tplc="D30296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77D00"/>
    <w:multiLevelType w:val="hybridMultilevel"/>
    <w:tmpl w:val="88C2EBC0"/>
    <w:lvl w:ilvl="0" w:tplc="6860B20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AE6AD4"/>
    <w:multiLevelType w:val="hybridMultilevel"/>
    <w:tmpl w:val="925EA988"/>
    <w:lvl w:ilvl="0" w:tplc="D3969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A44421"/>
    <w:multiLevelType w:val="hybridMultilevel"/>
    <w:tmpl w:val="84D08884"/>
    <w:lvl w:ilvl="0" w:tplc="EA16F6D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0E4E2C"/>
    <w:multiLevelType w:val="hybridMultilevel"/>
    <w:tmpl w:val="D10A0AAA"/>
    <w:lvl w:ilvl="0" w:tplc="0419000F">
      <w:start w:val="1"/>
      <w:numFmt w:val="decimal"/>
      <w:lvlText w:val="%1."/>
      <w:lvlJc w:val="left"/>
      <w:pPr>
        <w:ind w:left="754" w:hanging="360"/>
      </w:pPr>
      <w:rPr>
        <w:rFonts w:hint="default"/>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0" w15:restartNumberingAfterBreak="0">
    <w:nsid w:val="5F4B0218"/>
    <w:multiLevelType w:val="hybridMultilevel"/>
    <w:tmpl w:val="E6A6E9A2"/>
    <w:lvl w:ilvl="0" w:tplc="6860B202">
      <w:start w:val="9"/>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15:restartNumberingAfterBreak="0">
    <w:nsid w:val="67696969"/>
    <w:multiLevelType w:val="hybridMultilevel"/>
    <w:tmpl w:val="4EB4C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5774492">
    <w:abstractNumId w:val="5"/>
  </w:num>
  <w:num w:numId="2" w16cid:durableId="1343781191">
    <w:abstractNumId w:val="8"/>
  </w:num>
  <w:num w:numId="3" w16cid:durableId="1753622843">
    <w:abstractNumId w:val="3"/>
  </w:num>
  <w:num w:numId="4" w16cid:durableId="1533885086">
    <w:abstractNumId w:val="13"/>
  </w:num>
  <w:num w:numId="5" w16cid:durableId="656348448">
    <w:abstractNumId w:val="6"/>
  </w:num>
  <w:num w:numId="6" w16cid:durableId="1815371807">
    <w:abstractNumId w:val="10"/>
  </w:num>
  <w:num w:numId="7" w16cid:durableId="662397103">
    <w:abstractNumId w:val="9"/>
  </w:num>
  <w:num w:numId="8" w16cid:durableId="1362440308">
    <w:abstractNumId w:val="1"/>
  </w:num>
  <w:num w:numId="9" w16cid:durableId="138885237">
    <w:abstractNumId w:val="4"/>
  </w:num>
  <w:num w:numId="10" w16cid:durableId="2100102981">
    <w:abstractNumId w:val="0"/>
  </w:num>
  <w:num w:numId="11" w16cid:durableId="977488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2682832">
    <w:abstractNumId w:val="2"/>
  </w:num>
  <w:num w:numId="13" w16cid:durableId="1396972487">
    <w:abstractNumId w:val="11"/>
  </w:num>
  <w:num w:numId="14" w16cid:durableId="1150437722">
    <w:abstractNumId w:val="7"/>
  </w:num>
  <w:num w:numId="15" w16cid:durableId="78790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B2ECE"/>
    <w:rsid w:val="000C1BB0"/>
    <w:rsid w:val="001E4860"/>
    <w:rsid w:val="00237387"/>
    <w:rsid w:val="0048061A"/>
    <w:rsid w:val="00637F01"/>
    <w:rsid w:val="006911EB"/>
    <w:rsid w:val="006C7382"/>
    <w:rsid w:val="006F0FD0"/>
    <w:rsid w:val="007922B4"/>
    <w:rsid w:val="00826795"/>
    <w:rsid w:val="00872003"/>
    <w:rsid w:val="00884238"/>
    <w:rsid w:val="00A1148D"/>
    <w:rsid w:val="00A50864"/>
    <w:rsid w:val="00C6604D"/>
    <w:rsid w:val="00C71FA0"/>
    <w:rsid w:val="00E92B26"/>
    <w:rsid w:val="00EA0D3E"/>
    <w:rsid w:val="00EB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8A7A"/>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4806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uiPriority w:val="99"/>
    <w:rsid w:val="00C6604D"/>
    <w:rPr>
      <w:rFonts w:cs="Times New Roman"/>
      <w:color w:val="auto"/>
      <w:u w:val="none"/>
      <w:effect w:val="none"/>
    </w:rPr>
  </w:style>
  <w:style w:type="character" w:styleId="a8">
    <w:name w:val="Unresolved Mention"/>
    <w:basedOn w:val="a0"/>
    <w:uiPriority w:val="99"/>
    <w:semiHidden/>
    <w:unhideWhenUsed/>
    <w:rsid w:val="000B2ECE"/>
    <w:rPr>
      <w:color w:val="605E5C"/>
      <w:shd w:val="clear" w:color="auto" w:fill="E1DFDD"/>
    </w:rPr>
  </w:style>
  <w:style w:type="character" w:customStyle="1" w:styleId="40">
    <w:name w:val="Заголовок 4 Знак"/>
    <w:basedOn w:val="a0"/>
    <w:link w:val="4"/>
    <w:rsid w:val="0048061A"/>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nhgri.nih.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todate.com" TargetMode="External"/><Relationship Id="rId12" Type="http://schemas.openxmlformats.org/officeDocument/2006/relationships/hyperlink" Target="https://www.cochrane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hyperlink" Target="https://medelement.com/" TargetMode="External"/><Relationship Id="rId5" Type="http://schemas.openxmlformats.org/officeDocument/2006/relationships/hyperlink" Target="mailto:alm_kurmanova@mail.ru" TargetMode="External"/><Relationship Id="rId10" Type="http://schemas.openxmlformats.org/officeDocument/2006/relationships/hyperlink" Target="http://www.medline.com" TargetMode="External"/><Relationship Id="rId4" Type="http://schemas.openxmlformats.org/officeDocument/2006/relationships/webSettings" Target="webSettings.xml"/><Relationship Id="rId9" Type="http://schemas.openxmlformats.org/officeDocument/2006/relationships/hyperlink" Target="http://www.ncbi.nlm.nih.gov/PubMe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Almagul Kurmanova</cp:lastModifiedBy>
  <cp:revision>4</cp:revision>
  <dcterms:created xsi:type="dcterms:W3CDTF">2022-06-30T11:26:00Z</dcterms:created>
  <dcterms:modified xsi:type="dcterms:W3CDTF">2022-07-07T07:30:00Z</dcterms:modified>
</cp:coreProperties>
</file>